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C0" w:rsidRPr="00E52D53" w:rsidRDefault="00700BC0" w:rsidP="0034123A">
      <w:pPr>
        <w:jc w:val="center"/>
        <w:rPr>
          <w:b/>
          <w:sz w:val="26"/>
          <w:szCs w:val="26"/>
        </w:rPr>
      </w:pPr>
      <w:r>
        <w:rPr>
          <w:b/>
          <w:sz w:val="26"/>
          <w:szCs w:val="26"/>
        </w:rPr>
        <w:t>Протокол  № 33</w:t>
      </w:r>
    </w:p>
    <w:p w:rsidR="00700BC0" w:rsidRPr="00E52D53" w:rsidRDefault="00700BC0" w:rsidP="00221D35">
      <w:pPr>
        <w:jc w:val="center"/>
        <w:rPr>
          <w:b/>
          <w:sz w:val="26"/>
          <w:szCs w:val="26"/>
        </w:rPr>
      </w:pPr>
      <w:r>
        <w:rPr>
          <w:b/>
          <w:sz w:val="26"/>
          <w:szCs w:val="26"/>
        </w:rPr>
        <w:t>Внеочередное заседание</w:t>
      </w:r>
      <w:r w:rsidRPr="00E52D53">
        <w:rPr>
          <w:b/>
          <w:sz w:val="26"/>
          <w:szCs w:val="26"/>
        </w:rPr>
        <w:t xml:space="preserve"> Думы Черемховского районного муниципального образования </w:t>
      </w:r>
    </w:p>
    <w:p w:rsidR="00700BC0" w:rsidRPr="00E52D53" w:rsidRDefault="00700BC0" w:rsidP="00221D35">
      <w:pPr>
        <w:jc w:val="center"/>
        <w:rPr>
          <w:b/>
          <w:sz w:val="26"/>
          <w:szCs w:val="26"/>
        </w:rPr>
      </w:pPr>
      <w:r w:rsidRPr="00E52D53">
        <w:rPr>
          <w:b/>
          <w:sz w:val="26"/>
          <w:szCs w:val="26"/>
        </w:rPr>
        <w:t>(шестого созыва)</w:t>
      </w:r>
    </w:p>
    <w:p w:rsidR="00700BC0" w:rsidRPr="00E52D53" w:rsidRDefault="00700BC0" w:rsidP="0034123A">
      <w:pPr>
        <w:tabs>
          <w:tab w:val="left" w:pos="2955"/>
        </w:tabs>
        <w:jc w:val="center"/>
        <w:rPr>
          <w:b/>
          <w:sz w:val="26"/>
          <w:szCs w:val="26"/>
        </w:rPr>
      </w:pPr>
    </w:p>
    <w:p w:rsidR="00700BC0" w:rsidRPr="00E52D53" w:rsidRDefault="00700BC0" w:rsidP="00453B38">
      <w:pPr>
        <w:tabs>
          <w:tab w:val="left" w:pos="4620"/>
          <w:tab w:val="left" w:pos="7755"/>
        </w:tabs>
        <w:ind w:right="76"/>
        <w:jc w:val="center"/>
        <w:rPr>
          <w:b/>
          <w:sz w:val="26"/>
          <w:szCs w:val="26"/>
        </w:rPr>
      </w:pPr>
      <w:r>
        <w:rPr>
          <w:b/>
          <w:sz w:val="26"/>
          <w:szCs w:val="26"/>
        </w:rPr>
        <w:t xml:space="preserve">от 12 июля 2017 </w:t>
      </w:r>
      <w:r w:rsidRPr="00E52D53">
        <w:rPr>
          <w:b/>
          <w:sz w:val="26"/>
          <w:szCs w:val="26"/>
        </w:rPr>
        <w:t>года                                                                 г. Черемхово</w:t>
      </w:r>
    </w:p>
    <w:p w:rsidR="00700BC0" w:rsidRPr="00E52D53" w:rsidRDefault="00700BC0" w:rsidP="00840891">
      <w:pPr>
        <w:tabs>
          <w:tab w:val="left" w:pos="7755"/>
        </w:tabs>
        <w:jc w:val="both"/>
        <w:rPr>
          <w:b/>
          <w:sz w:val="26"/>
          <w:szCs w:val="26"/>
        </w:rPr>
      </w:pPr>
    </w:p>
    <w:p w:rsidR="00700BC0" w:rsidRPr="00E52D53" w:rsidRDefault="00700BC0" w:rsidP="00840891">
      <w:pPr>
        <w:tabs>
          <w:tab w:val="left" w:pos="7755"/>
        </w:tabs>
        <w:jc w:val="both"/>
        <w:rPr>
          <w:b/>
          <w:sz w:val="26"/>
          <w:szCs w:val="26"/>
        </w:rPr>
      </w:pPr>
      <w:r w:rsidRPr="00E52D53">
        <w:rPr>
          <w:b/>
          <w:sz w:val="26"/>
          <w:szCs w:val="26"/>
        </w:rPr>
        <w:t>Присутствовали:</w:t>
      </w:r>
    </w:p>
    <w:p w:rsidR="00700BC0" w:rsidRPr="00E52D53" w:rsidRDefault="00700BC0" w:rsidP="00840891">
      <w:pPr>
        <w:tabs>
          <w:tab w:val="left" w:pos="7755"/>
        </w:tabs>
        <w:jc w:val="both"/>
        <w:rPr>
          <w:sz w:val="26"/>
          <w:szCs w:val="26"/>
        </w:rPr>
      </w:pPr>
    </w:p>
    <w:p w:rsidR="00700BC0" w:rsidRDefault="00700BC0" w:rsidP="00840891">
      <w:pPr>
        <w:tabs>
          <w:tab w:val="left" w:pos="7755"/>
        </w:tabs>
        <w:jc w:val="both"/>
        <w:rPr>
          <w:b/>
          <w:sz w:val="26"/>
          <w:szCs w:val="26"/>
        </w:rPr>
      </w:pPr>
      <w:r w:rsidRPr="00E52D53">
        <w:rPr>
          <w:b/>
          <w:sz w:val="26"/>
          <w:szCs w:val="26"/>
        </w:rPr>
        <w:t xml:space="preserve">                              Депутаты Думы:</w:t>
      </w:r>
    </w:p>
    <w:p w:rsidR="00700BC0" w:rsidRDefault="00700BC0" w:rsidP="007E137E">
      <w:pPr>
        <w:tabs>
          <w:tab w:val="left" w:pos="7755"/>
        </w:tabs>
        <w:jc w:val="both"/>
        <w:rPr>
          <w:sz w:val="26"/>
          <w:szCs w:val="26"/>
        </w:rPr>
      </w:pPr>
      <w:r>
        <w:rPr>
          <w:sz w:val="26"/>
          <w:szCs w:val="26"/>
        </w:rPr>
        <w:t>1.Евдокимов Петр Александрович, округ № 1</w:t>
      </w:r>
    </w:p>
    <w:p w:rsidR="00700BC0" w:rsidRDefault="00700BC0" w:rsidP="007E137E">
      <w:pPr>
        <w:tabs>
          <w:tab w:val="left" w:pos="7755"/>
        </w:tabs>
        <w:jc w:val="both"/>
        <w:rPr>
          <w:sz w:val="26"/>
          <w:szCs w:val="26"/>
        </w:rPr>
      </w:pPr>
      <w:r>
        <w:rPr>
          <w:sz w:val="26"/>
          <w:szCs w:val="26"/>
        </w:rPr>
        <w:t>2.Туркина Галина Михайловна, округ № 2</w:t>
      </w:r>
    </w:p>
    <w:p w:rsidR="00700BC0" w:rsidRDefault="00700BC0" w:rsidP="007E137E">
      <w:pPr>
        <w:tabs>
          <w:tab w:val="left" w:pos="7755"/>
        </w:tabs>
        <w:jc w:val="both"/>
        <w:rPr>
          <w:sz w:val="26"/>
          <w:szCs w:val="26"/>
        </w:rPr>
      </w:pPr>
      <w:r>
        <w:rPr>
          <w:sz w:val="26"/>
          <w:szCs w:val="26"/>
        </w:rPr>
        <w:t>3.Г</w:t>
      </w:r>
      <w:r w:rsidRPr="00FF1760">
        <w:rPr>
          <w:sz w:val="26"/>
          <w:szCs w:val="26"/>
        </w:rPr>
        <w:t>ригоренко Ольга Михайловна, округ № 3</w:t>
      </w:r>
    </w:p>
    <w:p w:rsidR="00700BC0" w:rsidRDefault="00700BC0" w:rsidP="007E137E">
      <w:pPr>
        <w:tabs>
          <w:tab w:val="left" w:pos="7755"/>
        </w:tabs>
        <w:jc w:val="both"/>
        <w:rPr>
          <w:sz w:val="26"/>
          <w:szCs w:val="26"/>
        </w:rPr>
      </w:pPr>
      <w:r>
        <w:rPr>
          <w:sz w:val="26"/>
          <w:szCs w:val="26"/>
        </w:rPr>
        <w:t>4.Буцкий Сергей Ильич, округ № 4</w:t>
      </w:r>
    </w:p>
    <w:p w:rsidR="00700BC0" w:rsidRPr="00FF1760" w:rsidRDefault="00700BC0" w:rsidP="007E137E">
      <w:pPr>
        <w:tabs>
          <w:tab w:val="left" w:pos="7755"/>
        </w:tabs>
        <w:jc w:val="both"/>
        <w:rPr>
          <w:sz w:val="26"/>
          <w:szCs w:val="26"/>
        </w:rPr>
      </w:pPr>
      <w:r>
        <w:rPr>
          <w:sz w:val="26"/>
          <w:szCs w:val="26"/>
        </w:rPr>
        <w:t>5</w:t>
      </w:r>
      <w:r w:rsidRPr="00FF1760">
        <w:rPr>
          <w:sz w:val="26"/>
          <w:szCs w:val="26"/>
        </w:rPr>
        <w:t>. Поляковский Эдвард Иванович, округ №7</w:t>
      </w:r>
    </w:p>
    <w:p w:rsidR="00700BC0" w:rsidRDefault="00700BC0" w:rsidP="007E137E">
      <w:pPr>
        <w:tabs>
          <w:tab w:val="left" w:pos="7755"/>
        </w:tabs>
        <w:jc w:val="both"/>
        <w:rPr>
          <w:sz w:val="26"/>
          <w:szCs w:val="26"/>
        </w:rPr>
      </w:pPr>
      <w:r>
        <w:rPr>
          <w:sz w:val="26"/>
          <w:szCs w:val="26"/>
        </w:rPr>
        <w:t>6</w:t>
      </w:r>
      <w:r w:rsidRPr="00FF1760">
        <w:rPr>
          <w:sz w:val="26"/>
          <w:szCs w:val="26"/>
        </w:rPr>
        <w:t>.Ярошевич Татьяна Анатольевна, округ № 8</w:t>
      </w:r>
    </w:p>
    <w:p w:rsidR="00700BC0" w:rsidRPr="00FF1760" w:rsidRDefault="00700BC0" w:rsidP="007E137E">
      <w:pPr>
        <w:tabs>
          <w:tab w:val="left" w:pos="7755"/>
        </w:tabs>
        <w:jc w:val="both"/>
        <w:rPr>
          <w:sz w:val="26"/>
          <w:szCs w:val="26"/>
        </w:rPr>
      </w:pPr>
      <w:r>
        <w:rPr>
          <w:sz w:val="26"/>
          <w:szCs w:val="26"/>
        </w:rPr>
        <w:t xml:space="preserve">7.Бакаев Павел Николаевич, округ № 10 </w:t>
      </w:r>
    </w:p>
    <w:p w:rsidR="00700BC0" w:rsidRPr="00FF1760" w:rsidRDefault="00700BC0" w:rsidP="007E137E">
      <w:pPr>
        <w:pStyle w:val="ListParagraph"/>
        <w:spacing w:line="240" w:lineRule="auto"/>
        <w:ind w:left="0"/>
        <w:rPr>
          <w:sz w:val="26"/>
          <w:szCs w:val="26"/>
        </w:rPr>
      </w:pPr>
      <w:r>
        <w:rPr>
          <w:sz w:val="26"/>
          <w:szCs w:val="26"/>
        </w:rPr>
        <w:t>8..Егоров Андрей Георгиевич, округ № 13</w:t>
      </w:r>
    </w:p>
    <w:p w:rsidR="00700BC0" w:rsidRPr="00FF1760" w:rsidRDefault="00700BC0" w:rsidP="007E137E">
      <w:pPr>
        <w:pStyle w:val="ListParagraph"/>
        <w:spacing w:line="240" w:lineRule="auto"/>
        <w:ind w:left="0"/>
        <w:rPr>
          <w:sz w:val="26"/>
          <w:szCs w:val="26"/>
        </w:rPr>
      </w:pPr>
      <w:r>
        <w:rPr>
          <w:sz w:val="26"/>
          <w:szCs w:val="26"/>
        </w:rPr>
        <w:t>9.</w:t>
      </w:r>
      <w:r w:rsidRPr="00FF1760">
        <w:rPr>
          <w:sz w:val="26"/>
          <w:szCs w:val="26"/>
        </w:rPr>
        <w:t>.Назаров Эдуард Александрович, округ №14.</w:t>
      </w:r>
    </w:p>
    <w:p w:rsidR="00700BC0" w:rsidRPr="002C45E6" w:rsidRDefault="00700BC0" w:rsidP="00F837CC">
      <w:pPr>
        <w:pStyle w:val="ListParagraph"/>
        <w:spacing w:line="240" w:lineRule="auto"/>
        <w:ind w:left="0"/>
        <w:rPr>
          <w:sz w:val="26"/>
          <w:szCs w:val="26"/>
        </w:rPr>
      </w:pPr>
      <w:r>
        <w:rPr>
          <w:sz w:val="26"/>
          <w:szCs w:val="26"/>
        </w:rPr>
        <w:t>10</w:t>
      </w:r>
      <w:r w:rsidRPr="002C45E6">
        <w:rPr>
          <w:sz w:val="26"/>
          <w:szCs w:val="26"/>
        </w:rPr>
        <w:t>.Дорофеева Тамара Александровна, округ № 15.</w:t>
      </w:r>
    </w:p>
    <w:p w:rsidR="00700BC0" w:rsidRDefault="00700BC0" w:rsidP="004877CF">
      <w:pPr>
        <w:tabs>
          <w:tab w:val="num" w:pos="284"/>
          <w:tab w:val="left" w:pos="7755"/>
        </w:tabs>
        <w:jc w:val="both"/>
        <w:rPr>
          <w:b/>
          <w:sz w:val="26"/>
          <w:szCs w:val="26"/>
        </w:rPr>
      </w:pPr>
      <w:r>
        <w:rPr>
          <w:b/>
          <w:sz w:val="26"/>
          <w:szCs w:val="26"/>
        </w:rPr>
        <w:t>Принимали участие:</w:t>
      </w:r>
    </w:p>
    <w:p w:rsidR="00700BC0" w:rsidRDefault="00700BC0" w:rsidP="004877CF">
      <w:pPr>
        <w:tabs>
          <w:tab w:val="num" w:pos="284"/>
          <w:tab w:val="left" w:pos="7755"/>
        </w:tabs>
        <w:jc w:val="both"/>
        <w:rPr>
          <w:b/>
          <w:sz w:val="26"/>
          <w:szCs w:val="26"/>
        </w:rPr>
      </w:pPr>
    </w:p>
    <w:p w:rsidR="00700BC0" w:rsidRDefault="00700BC0" w:rsidP="006F5801">
      <w:pPr>
        <w:numPr>
          <w:ilvl w:val="0"/>
          <w:numId w:val="3"/>
        </w:numPr>
        <w:tabs>
          <w:tab w:val="left" w:pos="7755"/>
        </w:tabs>
        <w:ind w:hanging="720"/>
        <w:jc w:val="both"/>
        <w:rPr>
          <w:sz w:val="26"/>
          <w:szCs w:val="26"/>
        </w:rPr>
      </w:pPr>
      <w:r>
        <w:rPr>
          <w:sz w:val="26"/>
          <w:szCs w:val="26"/>
        </w:rPr>
        <w:t>Побойкин Виктор Леонидович, мэр Черемховского района.</w:t>
      </w:r>
    </w:p>
    <w:p w:rsidR="00700BC0" w:rsidRDefault="00700BC0" w:rsidP="006F5801">
      <w:pPr>
        <w:numPr>
          <w:ilvl w:val="0"/>
          <w:numId w:val="3"/>
        </w:numPr>
        <w:tabs>
          <w:tab w:val="left" w:pos="7755"/>
        </w:tabs>
        <w:ind w:hanging="720"/>
        <w:jc w:val="both"/>
        <w:rPr>
          <w:sz w:val="26"/>
          <w:szCs w:val="26"/>
        </w:rPr>
      </w:pPr>
      <w:r>
        <w:rPr>
          <w:sz w:val="26"/>
          <w:szCs w:val="26"/>
        </w:rPr>
        <w:t>Веретнова Тамара Степановна, руководитель аппарата.</w:t>
      </w:r>
    </w:p>
    <w:p w:rsidR="00700BC0" w:rsidRDefault="00700BC0" w:rsidP="006F5801">
      <w:pPr>
        <w:numPr>
          <w:ilvl w:val="0"/>
          <w:numId w:val="3"/>
        </w:numPr>
        <w:tabs>
          <w:tab w:val="left" w:pos="7755"/>
        </w:tabs>
        <w:ind w:hanging="720"/>
        <w:jc w:val="both"/>
        <w:rPr>
          <w:sz w:val="26"/>
          <w:szCs w:val="26"/>
        </w:rPr>
      </w:pPr>
      <w:r>
        <w:rPr>
          <w:sz w:val="26"/>
          <w:szCs w:val="26"/>
        </w:rPr>
        <w:t>Гайдук Юлия Николаевна, начальник финансового управления.</w:t>
      </w:r>
    </w:p>
    <w:p w:rsidR="00700BC0" w:rsidRDefault="00700BC0" w:rsidP="0025373A">
      <w:pPr>
        <w:tabs>
          <w:tab w:val="left" w:pos="7755"/>
        </w:tabs>
        <w:ind w:left="360"/>
        <w:jc w:val="both"/>
        <w:rPr>
          <w:sz w:val="26"/>
          <w:szCs w:val="26"/>
        </w:rPr>
      </w:pPr>
    </w:p>
    <w:p w:rsidR="00700BC0" w:rsidRDefault="00700BC0" w:rsidP="005116A3">
      <w:pPr>
        <w:tabs>
          <w:tab w:val="left" w:pos="7755"/>
        </w:tabs>
        <w:jc w:val="both"/>
        <w:rPr>
          <w:b/>
          <w:sz w:val="26"/>
          <w:szCs w:val="26"/>
        </w:rPr>
      </w:pPr>
      <w:r w:rsidRPr="00221D35">
        <w:rPr>
          <w:b/>
          <w:sz w:val="26"/>
          <w:szCs w:val="26"/>
        </w:rPr>
        <w:t>Приглашённые:</w:t>
      </w:r>
    </w:p>
    <w:p w:rsidR="00700BC0" w:rsidRDefault="00700BC0" w:rsidP="005116A3">
      <w:pPr>
        <w:tabs>
          <w:tab w:val="left" w:pos="7755"/>
        </w:tabs>
        <w:jc w:val="both"/>
        <w:rPr>
          <w:b/>
          <w:sz w:val="26"/>
          <w:szCs w:val="26"/>
        </w:rPr>
      </w:pPr>
    </w:p>
    <w:p w:rsidR="00700BC0" w:rsidRDefault="00700BC0" w:rsidP="006F5801">
      <w:pPr>
        <w:tabs>
          <w:tab w:val="left" w:pos="7755"/>
        </w:tabs>
        <w:jc w:val="both"/>
        <w:rPr>
          <w:sz w:val="26"/>
          <w:szCs w:val="26"/>
        </w:rPr>
      </w:pPr>
      <w:r>
        <w:rPr>
          <w:sz w:val="26"/>
          <w:szCs w:val="26"/>
        </w:rPr>
        <w:t>1.Иванова Флюра Борисовна, заместитель мэра по социальным вопросам.</w:t>
      </w:r>
    </w:p>
    <w:p w:rsidR="00700BC0" w:rsidRDefault="00700BC0" w:rsidP="006F5801">
      <w:pPr>
        <w:numPr>
          <w:ilvl w:val="0"/>
          <w:numId w:val="7"/>
        </w:numPr>
        <w:tabs>
          <w:tab w:val="left" w:pos="7755"/>
        </w:tabs>
        <w:ind w:hanging="720"/>
        <w:jc w:val="both"/>
        <w:rPr>
          <w:sz w:val="26"/>
          <w:szCs w:val="26"/>
        </w:rPr>
      </w:pPr>
      <w:r>
        <w:rPr>
          <w:sz w:val="26"/>
          <w:szCs w:val="26"/>
        </w:rPr>
        <w:t>Середкина Татьяна Александровна, начальник отдела по связям с общественностью.</w:t>
      </w:r>
    </w:p>
    <w:p w:rsidR="00700BC0" w:rsidRPr="00C221A1" w:rsidRDefault="00700BC0" w:rsidP="006F5801">
      <w:pPr>
        <w:numPr>
          <w:ilvl w:val="0"/>
          <w:numId w:val="7"/>
        </w:numPr>
        <w:tabs>
          <w:tab w:val="left" w:pos="7755"/>
        </w:tabs>
        <w:ind w:hanging="720"/>
        <w:jc w:val="both"/>
        <w:rPr>
          <w:sz w:val="26"/>
          <w:szCs w:val="26"/>
        </w:rPr>
      </w:pPr>
      <w:r>
        <w:rPr>
          <w:sz w:val="26"/>
          <w:szCs w:val="26"/>
        </w:rPr>
        <w:t>Шевченко Наталья Алексеевна, старший помощник прокурора</w:t>
      </w:r>
    </w:p>
    <w:p w:rsidR="00700BC0" w:rsidRPr="0025373A" w:rsidRDefault="00700BC0" w:rsidP="006F5801">
      <w:pPr>
        <w:tabs>
          <w:tab w:val="num" w:pos="0"/>
          <w:tab w:val="left" w:pos="7755"/>
        </w:tabs>
        <w:rPr>
          <w:b/>
          <w:sz w:val="26"/>
          <w:szCs w:val="26"/>
        </w:rPr>
      </w:pPr>
      <w:r>
        <w:rPr>
          <w:sz w:val="26"/>
          <w:szCs w:val="26"/>
        </w:rPr>
        <w:t>4</w:t>
      </w:r>
      <w:r w:rsidRPr="0025373A">
        <w:rPr>
          <w:sz w:val="26"/>
          <w:szCs w:val="26"/>
        </w:rPr>
        <w:t>.</w:t>
      </w:r>
      <w:r>
        <w:rPr>
          <w:b/>
          <w:sz w:val="26"/>
          <w:szCs w:val="26"/>
        </w:rPr>
        <w:t xml:space="preserve"> </w:t>
      </w:r>
      <w:r w:rsidRPr="002A11B3">
        <w:rPr>
          <w:sz w:val="26"/>
          <w:szCs w:val="26"/>
        </w:rPr>
        <w:t xml:space="preserve">Кобелев Леонид Иванович – </w:t>
      </w:r>
      <w:r>
        <w:rPr>
          <w:sz w:val="26"/>
          <w:szCs w:val="26"/>
        </w:rPr>
        <w:t>Глава Парфеновского</w:t>
      </w:r>
      <w:r w:rsidRPr="002A11B3">
        <w:rPr>
          <w:sz w:val="26"/>
          <w:szCs w:val="26"/>
        </w:rPr>
        <w:t xml:space="preserve"> поселени</w:t>
      </w:r>
      <w:r>
        <w:rPr>
          <w:sz w:val="26"/>
          <w:szCs w:val="26"/>
        </w:rPr>
        <w:t>я.</w:t>
      </w:r>
    </w:p>
    <w:p w:rsidR="00700BC0" w:rsidRDefault="00700BC0" w:rsidP="00D545DE">
      <w:pPr>
        <w:tabs>
          <w:tab w:val="left" w:pos="7755"/>
        </w:tabs>
        <w:jc w:val="both"/>
        <w:rPr>
          <w:b/>
          <w:sz w:val="26"/>
          <w:szCs w:val="26"/>
        </w:rPr>
      </w:pPr>
    </w:p>
    <w:p w:rsidR="00700BC0" w:rsidRDefault="00700BC0" w:rsidP="005116A3">
      <w:pPr>
        <w:tabs>
          <w:tab w:val="left" w:pos="7755"/>
        </w:tabs>
        <w:jc w:val="both"/>
        <w:rPr>
          <w:b/>
          <w:sz w:val="26"/>
          <w:szCs w:val="26"/>
        </w:rPr>
      </w:pPr>
      <w:r w:rsidRPr="00221D35">
        <w:rPr>
          <w:b/>
          <w:sz w:val="26"/>
          <w:szCs w:val="26"/>
        </w:rPr>
        <w:t>Представители СМИ:</w:t>
      </w:r>
    </w:p>
    <w:p w:rsidR="00700BC0" w:rsidRPr="00221D35" w:rsidRDefault="00700BC0" w:rsidP="005116A3">
      <w:pPr>
        <w:tabs>
          <w:tab w:val="left" w:pos="7755"/>
        </w:tabs>
        <w:jc w:val="both"/>
        <w:rPr>
          <w:sz w:val="26"/>
          <w:szCs w:val="26"/>
        </w:rPr>
      </w:pPr>
    </w:p>
    <w:p w:rsidR="00700BC0" w:rsidRPr="00221D35" w:rsidRDefault="00700BC0" w:rsidP="00E57C4B">
      <w:pPr>
        <w:tabs>
          <w:tab w:val="left" w:pos="7755"/>
        </w:tabs>
        <w:jc w:val="both"/>
        <w:rPr>
          <w:sz w:val="26"/>
          <w:szCs w:val="26"/>
        </w:rPr>
      </w:pPr>
      <w:r>
        <w:rPr>
          <w:sz w:val="26"/>
          <w:szCs w:val="26"/>
        </w:rPr>
        <w:t>1.Вартерясян Гаянэ Альбертовна</w:t>
      </w:r>
      <w:r w:rsidRPr="00221D35">
        <w:rPr>
          <w:sz w:val="26"/>
          <w:szCs w:val="26"/>
        </w:rPr>
        <w:t xml:space="preserve">, </w:t>
      </w:r>
      <w:r>
        <w:rPr>
          <w:sz w:val="26"/>
          <w:szCs w:val="26"/>
        </w:rPr>
        <w:t>главный редактор</w:t>
      </w:r>
      <w:r w:rsidRPr="00221D35">
        <w:rPr>
          <w:sz w:val="26"/>
          <w:szCs w:val="26"/>
        </w:rPr>
        <w:t xml:space="preserve"> газеты «Моё село, край Черемховский».</w:t>
      </w:r>
    </w:p>
    <w:p w:rsidR="00700BC0" w:rsidRDefault="00700BC0" w:rsidP="00FF6DFA">
      <w:pPr>
        <w:tabs>
          <w:tab w:val="left" w:pos="7755"/>
        </w:tabs>
        <w:jc w:val="both"/>
        <w:rPr>
          <w:b/>
          <w:sz w:val="26"/>
          <w:szCs w:val="26"/>
        </w:rPr>
      </w:pPr>
    </w:p>
    <w:p w:rsidR="00700BC0" w:rsidRPr="00E52D53" w:rsidRDefault="00700BC0" w:rsidP="004877CF">
      <w:pPr>
        <w:tabs>
          <w:tab w:val="left" w:pos="7755"/>
        </w:tabs>
        <w:jc w:val="both"/>
        <w:rPr>
          <w:b/>
          <w:sz w:val="26"/>
          <w:szCs w:val="26"/>
        </w:rPr>
      </w:pPr>
      <w:r w:rsidRPr="00E52D53">
        <w:rPr>
          <w:b/>
          <w:sz w:val="26"/>
          <w:szCs w:val="26"/>
        </w:rPr>
        <w:t>Слушали Ярошевич Татьяну Анатольевну:</w:t>
      </w:r>
      <w:r w:rsidRPr="00E52D53">
        <w:rPr>
          <w:sz w:val="26"/>
          <w:szCs w:val="26"/>
        </w:rPr>
        <w:t xml:space="preserve"> </w:t>
      </w:r>
      <w:r w:rsidRPr="00E52D53">
        <w:rPr>
          <w:b/>
          <w:sz w:val="26"/>
          <w:szCs w:val="26"/>
        </w:rPr>
        <w:t>председателя Думы Черемховского районного муниципального образования</w:t>
      </w:r>
    </w:p>
    <w:p w:rsidR="00700BC0" w:rsidRPr="00E52D53" w:rsidRDefault="00700BC0" w:rsidP="004877CF">
      <w:pPr>
        <w:tabs>
          <w:tab w:val="left" w:pos="7755"/>
        </w:tabs>
        <w:jc w:val="both"/>
        <w:rPr>
          <w:b/>
          <w:i/>
          <w:sz w:val="26"/>
          <w:szCs w:val="26"/>
        </w:rPr>
      </w:pPr>
    </w:p>
    <w:p w:rsidR="00700BC0" w:rsidRPr="00E52D53" w:rsidRDefault="00700BC0" w:rsidP="004877CF">
      <w:pPr>
        <w:tabs>
          <w:tab w:val="left" w:pos="7755"/>
        </w:tabs>
        <w:jc w:val="both"/>
        <w:rPr>
          <w:b/>
          <w:i/>
          <w:sz w:val="26"/>
          <w:szCs w:val="26"/>
        </w:rPr>
      </w:pPr>
      <w:r w:rsidRPr="00E52D53">
        <w:rPr>
          <w:sz w:val="26"/>
          <w:szCs w:val="26"/>
        </w:rPr>
        <w:t>Татьяна</w:t>
      </w:r>
      <w:r>
        <w:rPr>
          <w:sz w:val="26"/>
          <w:szCs w:val="26"/>
        </w:rPr>
        <w:t xml:space="preserve"> Анатольевна сообщила, что из 15</w:t>
      </w:r>
      <w:r w:rsidRPr="00E52D53">
        <w:rPr>
          <w:sz w:val="26"/>
          <w:szCs w:val="26"/>
        </w:rPr>
        <w:t xml:space="preserve"> депута</w:t>
      </w:r>
      <w:r>
        <w:rPr>
          <w:sz w:val="26"/>
          <w:szCs w:val="26"/>
        </w:rPr>
        <w:t>тов на заседание присутствуют 10</w:t>
      </w:r>
      <w:r w:rsidRPr="00E52D53">
        <w:rPr>
          <w:sz w:val="26"/>
          <w:szCs w:val="26"/>
        </w:rPr>
        <w:t>. Отсут</w:t>
      </w:r>
      <w:r>
        <w:rPr>
          <w:sz w:val="26"/>
          <w:szCs w:val="26"/>
        </w:rPr>
        <w:t>ствует по уважительной причине 5</w:t>
      </w:r>
      <w:r w:rsidRPr="00E52D53">
        <w:rPr>
          <w:sz w:val="26"/>
          <w:szCs w:val="26"/>
        </w:rPr>
        <w:t>. Заседание при такой явке считается правомочным.</w:t>
      </w:r>
    </w:p>
    <w:p w:rsidR="00700BC0" w:rsidRPr="00E52D53" w:rsidRDefault="00700BC0" w:rsidP="004877CF">
      <w:pPr>
        <w:tabs>
          <w:tab w:val="left" w:pos="7755"/>
        </w:tabs>
        <w:jc w:val="both"/>
        <w:rPr>
          <w:sz w:val="26"/>
          <w:szCs w:val="26"/>
        </w:rPr>
      </w:pPr>
      <w:r>
        <w:rPr>
          <w:sz w:val="26"/>
          <w:szCs w:val="26"/>
        </w:rPr>
        <w:t>На  33</w:t>
      </w:r>
      <w:r w:rsidRPr="00E52D53">
        <w:rPr>
          <w:sz w:val="26"/>
          <w:szCs w:val="26"/>
        </w:rPr>
        <w:t xml:space="preserve">-ое </w:t>
      </w:r>
      <w:r>
        <w:rPr>
          <w:sz w:val="26"/>
          <w:szCs w:val="26"/>
        </w:rPr>
        <w:t xml:space="preserve">внеочередное </w:t>
      </w:r>
      <w:r w:rsidRPr="00E52D53">
        <w:rPr>
          <w:sz w:val="26"/>
          <w:szCs w:val="26"/>
        </w:rPr>
        <w:t>заседание Думы Черемховского района</w:t>
      </w:r>
      <w:r>
        <w:rPr>
          <w:sz w:val="26"/>
          <w:szCs w:val="26"/>
        </w:rPr>
        <w:t xml:space="preserve"> шестого созыва  было вынесено 4 вопроса.</w:t>
      </w:r>
    </w:p>
    <w:p w:rsidR="00700BC0" w:rsidRPr="00E52D53" w:rsidRDefault="00700BC0" w:rsidP="004877CF">
      <w:pPr>
        <w:tabs>
          <w:tab w:val="left" w:pos="7755"/>
        </w:tabs>
        <w:jc w:val="both"/>
        <w:rPr>
          <w:sz w:val="26"/>
          <w:szCs w:val="26"/>
        </w:rPr>
      </w:pPr>
      <w:r w:rsidRPr="00E52D53">
        <w:rPr>
          <w:sz w:val="26"/>
          <w:szCs w:val="26"/>
        </w:rPr>
        <w:t>Татьяна Анатольевна зачитала проект повестки заседания:</w:t>
      </w:r>
    </w:p>
    <w:p w:rsidR="00700BC0" w:rsidRDefault="00700BC0" w:rsidP="0058064F">
      <w:pPr>
        <w:jc w:val="both"/>
        <w:rPr>
          <w:sz w:val="26"/>
          <w:szCs w:val="26"/>
        </w:rPr>
      </w:pPr>
    </w:p>
    <w:p w:rsidR="00700BC0" w:rsidRDefault="00700BC0" w:rsidP="0025373A">
      <w:pPr>
        <w:jc w:val="both"/>
        <w:rPr>
          <w:sz w:val="26"/>
          <w:szCs w:val="26"/>
        </w:rPr>
      </w:pPr>
      <w:r>
        <w:rPr>
          <w:sz w:val="26"/>
          <w:szCs w:val="26"/>
        </w:rPr>
        <w:t xml:space="preserve">1. 11.00-11.10 О внесении изменений и дополнений в решение Думы Черемховского районного муниципального образования от 28.12.2016 № 121 «О бюджете Черемховского районного муниципального образования на 2017 год и плановый период 2018 и 2019 годов». </w:t>
      </w:r>
    </w:p>
    <w:p w:rsidR="00700BC0" w:rsidRDefault="00700BC0" w:rsidP="0025373A">
      <w:pPr>
        <w:jc w:val="both"/>
        <w:rPr>
          <w:sz w:val="26"/>
          <w:szCs w:val="26"/>
        </w:rPr>
      </w:pPr>
      <w:r w:rsidRPr="00F2256B">
        <w:rPr>
          <w:sz w:val="26"/>
          <w:szCs w:val="26"/>
          <w:u w:val="single"/>
        </w:rPr>
        <w:t>Докладывает:</w:t>
      </w:r>
      <w:r>
        <w:rPr>
          <w:sz w:val="26"/>
          <w:szCs w:val="26"/>
          <w:u w:val="single"/>
        </w:rPr>
        <w:t xml:space="preserve"> </w:t>
      </w:r>
      <w:r>
        <w:rPr>
          <w:sz w:val="26"/>
          <w:szCs w:val="26"/>
        </w:rPr>
        <w:t>Юлия Николаевна Гайдук</w:t>
      </w:r>
      <w:r w:rsidRPr="00F2256B">
        <w:rPr>
          <w:sz w:val="26"/>
          <w:szCs w:val="26"/>
        </w:rPr>
        <w:t xml:space="preserve">, </w:t>
      </w:r>
      <w:r>
        <w:rPr>
          <w:sz w:val="26"/>
          <w:szCs w:val="26"/>
        </w:rPr>
        <w:t>начальник финансового управления.</w:t>
      </w:r>
    </w:p>
    <w:p w:rsidR="00700BC0" w:rsidRPr="00F2256B" w:rsidRDefault="00700BC0" w:rsidP="0025373A">
      <w:pPr>
        <w:jc w:val="both"/>
        <w:rPr>
          <w:sz w:val="26"/>
          <w:szCs w:val="26"/>
          <w:u w:val="single"/>
        </w:rPr>
      </w:pPr>
    </w:p>
    <w:p w:rsidR="00700BC0" w:rsidRDefault="00700BC0" w:rsidP="0025373A">
      <w:pPr>
        <w:jc w:val="both"/>
        <w:rPr>
          <w:sz w:val="26"/>
          <w:szCs w:val="26"/>
        </w:rPr>
      </w:pPr>
      <w:r>
        <w:rPr>
          <w:sz w:val="26"/>
          <w:szCs w:val="26"/>
        </w:rPr>
        <w:t>2. 11.10-11.20 О внесении изменений в Положение о бюджетном процессе в Черемховском районном муниципальном образовании, утвержденное решением районной Думы от 27.06.2012 № 210.</w:t>
      </w:r>
    </w:p>
    <w:p w:rsidR="00700BC0" w:rsidRDefault="00700BC0" w:rsidP="0025373A">
      <w:pPr>
        <w:jc w:val="both"/>
        <w:rPr>
          <w:sz w:val="26"/>
          <w:szCs w:val="26"/>
        </w:rPr>
      </w:pPr>
      <w:r w:rsidRPr="00F2256B">
        <w:rPr>
          <w:sz w:val="26"/>
          <w:szCs w:val="26"/>
          <w:u w:val="single"/>
        </w:rPr>
        <w:t xml:space="preserve">Докладывает: </w:t>
      </w:r>
      <w:r>
        <w:rPr>
          <w:sz w:val="26"/>
          <w:szCs w:val="26"/>
        </w:rPr>
        <w:t>Юлия Николаевна Гайдук</w:t>
      </w:r>
      <w:r w:rsidRPr="00F2256B">
        <w:rPr>
          <w:sz w:val="26"/>
          <w:szCs w:val="26"/>
        </w:rPr>
        <w:t xml:space="preserve">, </w:t>
      </w:r>
      <w:r>
        <w:rPr>
          <w:sz w:val="26"/>
          <w:szCs w:val="26"/>
        </w:rPr>
        <w:t>начальник финансового управления.</w:t>
      </w:r>
    </w:p>
    <w:p w:rsidR="00700BC0" w:rsidRDefault="00700BC0" w:rsidP="0025373A">
      <w:pPr>
        <w:jc w:val="both"/>
        <w:rPr>
          <w:sz w:val="26"/>
          <w:szCs w:val="26"/>
        </w:rPr>
      </w:pPr>
    </w:p>
    <w:p w:rsidR="00700BC0" w:rsidRDefault="00700BC0" w:rsidP="0025373A">
      <w:pPr>
        <w:jc w:val="both"/>
        <w:rPr>
          <w:sz w:val="26"/>
          <w:szCs w:val="26"/>
        </w:rPr>
      </w:pPr>
      <w:r>
        <w:rPr>
          <w:sz w:val="26"/>
          <w:szCs w:val="26"/>
        </w:rPr>
        <w:t>3. 11.20-11.30 О внесении изменений в Положение «О почетном звании «Почетный гражданин Черемховского района», утвержденное решением Думы Черемховского районного муниципального образования от 27.06.2012 № 213.</w:t>
      </w:r>
    </w:p>
    <w:p w:rsidR="00700BC0" w:rsidRDefault="00700BC0" w:rsidP="0025373A">
      <w:pPr>
        <w:jc w:val="both"/>
        <w:rPr>
          <w:sz w:val="26"/>
          <w:szCs w:val="26"/>
        </w:rPr>
      </w:pPr>
      <w:r w:rsidRPr="00E80A99">
        <w:rPr>
          <w:sz w:val="26"/>
          <w:szCs w:val="26"/>
          <w:u w:val="single"/>
        </w:rPr>
        <w:t>Докладывает:</w:t>
      </w:r>
      <w:r>
        <w:rPr>
          <w:sz w:val="26"/>
          <w:szCs w:val="26"/>
        </w:rPr>
        <w:t xml:space="preserve"> Тамара Степановна Веретнова, руководитель аппарата администрации.</w:t>
      </w:r>
    </w:p>
    <w:p w:rsidR="00700BC0" w:rsidRDefault="00700BC0" w:rsidP="0025373A">
      <w:pPr>
        <w:jc w:val="both"/>
        <w:rPr>
          <w:sz w:val="26"/>
          <w:szCs w:val="26"/>
        </w:rPr>
      </w:pPr>
    </w:p>
    <w:p w:rsidR="00700BC0" w:rsidRDefault="00700BC0" w:rsidP="0025373A">
      <w:pPr>
        <w:jc w:val="both"/>
        <w:rPr>
          <w:sz w:val="26"/>
          <w:szCs w:val="26"/>
        </w:rPr>
      </w:pPr>
      <w:r>
        <w:rPr>
          <w:sz w:val="26"/>
          <w:szCs w:val="26"/>
        </w:rPr>
        <w:t>4. 11.30-11.40 «О присвоении звания «Почетный гражданин Черемховского района» Игнатьеву Петру Михайловичу.</w:t>
      </w:r>
    </w:p>
    <w:p w:rsidR="00700BC0" w:rsidRPr="00E56AE1" w:rsidRDefault="00700BC0" w:rsidP="0025373A">
      <w:pPr>
        <w:jc w:val="both"/>
        <w:rPr>
          <w:sz w:val="26"/>
          <w:szCs w:val="26"/>
        </w:rPr>
      </w:pPr>
      <w:r w:rsidRPr="00E80A99">
        <w:rPr>
          <w:sz w:val="26"/>
          <w:szCs w:val="26"/>
          <w:u w:val="single"/>
        </w:rPr>
        <w:t>Докладывает:</w:t>
      </w:r>
      <w:r>
        <w:rPr>
          <w:sz w:val="26"/>
          <w:szCs w:val="26"/>
        </w:rPr>
        <w:t xml:space="preserve"> Тамара Степановна Веретнова, руководитель аппарата администрации.</w:t>
      </w:r>
    </w:p>
    <w:p w:rsidR="00700BC0" w:rsidRDefault="00700BC0" w:rsidP="0025373A">
      <w:pPr>
        <w:jc w:val="both"/>
        <w:rPr>
          <w:sz w:val="26"/>
          <w:szCs w:val="26"/>
        </w:rPr>
      </w:pPr>
    </w:p>
    <w:p w:rsidR="00700BC0" w:rsidRPr="00E52D53" w:rsidRDefault="00700BC0" w:rsidP="0053214C">
      <w:pPr>
        <w:jc w:val="both"/>
        <w:rPr>
          <w:b/>
          <w:sz w:val="26"/>
          <w:szCs w:val="26"/>
        </w:rPr>
      </w:pPr>
      <w:r w:rsidRPr="00E52D53">
        <w:rPr>
          <w:b/>
          <w:sz w:val="26"/>
          <w:szCs w:val="26"/>
        </w:rPr>
        <w:t>Слушали:</w:t>
      </w:r>
    </w:p>
    <w:p w:rsidR="00700BC0" w:rsidRPr="00E52D53" w:rsidRDefault="00700BC0" w:rsidP="0053214C">
      <w:pPr>
        <w:jc w:val="both"/>
        <w:rPr>
          <w:b/>
          <w:sz w:val="26"/>
          <w:szCs w:val="26"/>
        </w:rPr>
      </w:pPr>
      <w:r w:rsidRPr="00E52D53">
        <w:rPr>
          <w:b/>
          <w:i/>
          <w:sz w:val="26"/>
          <w:szCs w:val="26"/>
        </w:rPr>
        <w:t>Ярошевич Т. А</w:t>
      </w:r>
      <w:r w:rsidRPr="00E52D53">
        <w:rPr>
          <w:b/>
          <w:sz w:val="26"/>
          <w:szCs w:val="26"/>
        </w:rPr>
        <w:t xml:space="preserve">.: </w:t>
      </w:r>
      <w:r w:rsidRPr="00E52D53">
        <w:rPr>
          <w:sz w:val="26"/>
          <w:szCs w:val="26"/>
        </w:rPr>
        <w:t>какие есть вопросы по повестке заседания?</w:t>
      </w:r>
    </w:p>
    <w:p w:rsidR="00700BC0" w:rsidRPr="00E52D53" w:rsidRDefault="00700BC0" w:rsidP="0053214C">
      <w:pPr>
        <w:tabs>
          <w:tab w:val="left" w:pos="7755"/>
        </w:tabs>
        <w:jc w:val="both"/>
        <w:rPr>
          <w:sz w:val="26"/>
          <w:szCs w:val="26"/>
        </w:rPr>
      </w:pPr>
      <w:r w:rsidRPr="00E52D53">
        <w:rPr>
          <w:sz w:val="26"/>
          <w:szCs w:val="26"/>
        </w:rPr>
        <w:t>какие будут предложения?</w:t>
      </w:r>
    </w:p>
    <w:p w:rsidR="00700BC0" w:rsidRPr="00E52D53" w:rsidRDefault="00700BC0" w:rsidP="0053214C">
      <w:pPr>
        <w:tabs>
          <w:tab w:val="left" w:pos="7755"/>
        </w:tabs>
        <w:jc w:val="both"/>
        <w:rPr>
          <w:sz w:val="26"/>
          <w:szCs w:val="26"/>
        </w:rPr>
      </w:pPr>
      <w:r w:rsidRPr="00E52D53">
        <w:rPr>
          <w:sz w:val="26"/>
          <w:szCs w:val="26"/>
        </w:rPr>
        <w:t>прошу проголосовать за данный проект повестки.</w:t>
      </w:r>
    </w:p>
    <w:p w:rsidR="00700BC0" w:rsidRPr="00E52D53" w:rsidRDefault="00700BC0" w:rsidP="0053214C">
      <w:pPr>
        <w:tabs>
          <w:tab w:val="left" w:pos="7755"/>
        </w:tabs>
        <w:jc w:val="both"/>
        <w:rPr>
          <w:sz w:val="26"/>
          <w:szCs w:val="26"/>
        </w:rPr>
      </w:pPr>
      <w:r w:rsidRPr="00E52D53">
        <w:rPr>
          <w:b/>
          <w:sz w:val="26"/>
          <w:szCs w:val="26"/>
        </w:rPr>
        <w:t xml:space="preserve">Голосовали: </w:t>
      </w:r>
      <w:r>
        <w:rPr>
          <w:sz w:val="26"/>
          <w:szCs w:val="26"/>
        </w:rPr>
        <w:t xml:space="preserve">за повестку  – 10 </w:t>
      </w:r>
      <w:r w:rsidRPr="00E52D53">
        <w:rPr>
          <w:sz w:val="26"/>
          <w:szCs w:val="26"/>
        </w:rPr>
        <w:t>депутатов</w:t>
      </w:r>
    </w:p>
    <w:p w:rsidR="00700BC0" w:rsidRPr="00E52D53" w:rsidRDefault="00700BC0" w:rsidP="0053214C">
      <w:pPr>
        <w:tabs>
          <w:tab w:val="left" w:pos="7755"/>
        </w:tabs>
        <w:jc w:val="both"/>
        <w:rPr>
          <w:sz w:val="26"/>
          <w:szCs w:val="26"/>
        </w:rPr>
      </w:pPr>
      <w:r w:rsidRPr="00E52D53">
        <w:rPr>
          <w:sz w:val="26"/>
          <w:szCs w:val="26"/>
        </w:rPr>
        <w:t>против - нет</w:t>
      </w:r>
    </w:p>
    <w:p w:rsidR="00700BC0" w:rsidRPr="00E52D53" w:rsidRDefault="00700BC0" w:rsidP="0053214C">
      <w:pPr>
        <w:tabs>
          <w:tab w:val="left" w:pos="7755"/>
        </w:tabs>
        <w:jc w:val="both"/>
        <w:rPr>
          <w:sz w:val="26"/>
          <w:szCs w:val="26"/>
        </w:rPr>
      </w:pPr>
      <w:r w:rsidRPr="00E52D53">
        <w:rPr>
          <w:sz w:val="26"/>
          <w:szCs w:val="26"/>
        </w:rPr>
        <w:t>воздержались - нет</w:t>
      </w:r>
    </w:p>
    <w:p w:rsidR="00700BC0" w:rsidRPr="00E52D53" w:rsidRDefault="00700BC0" w:rsidP="0053214C">
      <w:pPr>
        <w:tabs>
          <w:tab w:val="left" w:pos="7755"/>
        </w:tabs>
        <w:jc w:val="both"/>
        <w:rPr>
          <w:sz w:val="26"/>
          <w:szCs w:val="26"/>
        </w:rPr>
      </w:pPr>
      <w:r w:rsidRPr="00E52D53">
        <w:rPr>
          <w:b/>
          <w:sz w:val="26"/>
          <w:szCs w:val="26"/>
        </w:rPr>
        <w:t xml:space="preserve">Решили: </w:t>
      </w:r>
      <w:r w:rsidRPr="00E52D53">
        <w:rPr>
          <w:sz w:val="26"/>
          <w:szCs w:val="26"/>
        </w:rPr>
        <w:t>повестка принята единогласно.</w:t>
      </w:r>
    </w:p>
    <w:p w:rsidR="00700BC0" w:rsidRPr="00E52D53" w:rsidRDefault="00700BC0" w:rsidP="0053214C">
      <w:pPr>
        <w:tabs>
          <w:tab w:val="left" w:pos="7755"/>
        </w:tabs>
        <w:jc w:val="both"/>
        <w:rPr>
          <w:sz w:val="26"/>
          <w:szCs w:val="26"/>
        </w:rPr>
      </w:pPr>
    </w:p>
    <w:p w:rsidR="00700BC0" w:rsidRPr="00E52D53" w:rsidRDefault="00700BC0" w:rsidP="0053214C">
      <w:pPr>
        <w:tabs>
          <w:tab w:val="left" w:pos="7755"/>
        </w:tabs>
        <w:jc w:val="both"/>
        <w:rPr>
          <w:sz w:val="26"/>
          <w:szCs w:val="26"/>
        </w:rPr>
      </w:pPr>
      <w:r w:rsidRPr="00E52D53">
        <w:rPr>
          <w:b/>
          <w:sz w:val="26"/>
          <w:szCs w:val="26"/>
        </w:rPr>
        <w:t>Т.А. Ярошевич</w:t>
      </w:r>
      <w:r>
        <w:rPr>
          <w:sz w:val="26"/>
          <w:szCs w:val="26"/>
        </w:rPr>
        <w:t xml:space="preserve"> сообщила: 33</w:t>
      </w:r>
      <w:r w:rsidRPr="00E52D53">
        <w:rPr>
          <w:sz w:val="26"/>
          <w:szCs w:val="26"/>
        </w:rPr>
        <w:t>-ое</w:t>
      </w:r>
      <w:r>
        <w:rPr>
          <w:sz w:val="26"/>
          <w:szCs w:val="26"/>
        </w:rPr>
        <w:t xml:space="preserve"> внеочередное</w:t>
      </w:r>
      <w:r w:rsidRPr="00E52D53">
        <w:rPr>
          <w:sz w:val="26"/>
          <w:szCs w:val="26"/>
        </w:rPr>
        <w:t xml:space="preserve"> </w:t>
      </w:r>
      <w:r>
        <w:rPr>
          <w:sz w:val="26"/>
          <w:szCs w:val="26"/>
        </w:rPr>
        <w:t>з</w:t>
      </w:r>
      <w:r w:rsidRPr="00E52D53">
        <w:rPr>
          <w:sz w:val="26"/>
          <w:szCs w:val="26"/>
        </w:rPr>
        <w:t xml:space="preserve">аседание Думы Черемховского районного муниципального образования </w:t>
      </w:r>
      <w:r>
        <w:rPr>
          <w:sz w:val="26"/>
          <w:szCs w:val="26"/>
        </w:rPr>
        <w:t>(</w:t>
      </w:r>
      <w:r w:rsidRPr="00E52D53">
        <w:rPr>
          <w:sz w:val="26"/>
          <w:szCs w:val="26"/>
        </w:rPr>
        <w:t>шестого созыва</w:t>
      </w:r>
      <w:r>
        <w:rPr>
          <w:sz w:val="26"/>
          <w:szCs w:val="26"/>
        </w:rPr>
        <w:t>)</w:t>
      </w:r>
      <w:r w:rsidRPr="00E52D53">
        <w:rPr>
          <w:sz w:val="26"/>
          <w:szCs w:val="26"/>
        </w:rPr>
        <w:t xml:space="preserve"> считается открытым.</w:t>
      </w:r>
    </w:p>
    <w:p w:rsidR="00700BC0" w:rsidRPr="00E52D53" w:rsidRDefault="00700BC0" w:rsidP="0053214C">
      <w:pPr>
        <w:tabs>
          <w:tab w:val="left" w:pos="7755"/>
        </w:tabs>
        <w:jc w:val="both"/>
        <w:rPr>
          <w:sz w:val="26"/>
          <w:szCs w:val="26"/>
        </w:rPr>
      </w:pPr>
      <w:r w:rsidRPr="00E52D53">
        <w:rPr>
          <w:sz w:val="26"/>
          <w:szCs w:val="26"/>
        </w:rPr>
        <w:t xml:space="preserve">Звучит </w:t>
      </w:r>
      <w:r w:rsidRPr="00E52D53">
        <w:rPr>
          <w:b/>
          <w:sz w:val="26"/>
          <w:szCs w:val="26"/>
        </w:rPr>
        <w:t xml:space="preserve">гимн </w:t>
      </w:r>
      <w:r w:rsidRPr="00E52D53">
        <w:rPr>
          <w:sz w:val="26"/>
          <w:szCs w:val="26"/>
        </w:rPr>
        <w:t>России</w:t>
      </w:r>
    </w:p>
    <w:p w:rsidR="00700BC0" w:rsidRDefault="00700BC0" w:rsidP="003C2871">
      <w:pPr>
        <w:jc w:val="both"/>
        <w:rPr>
          <w:b/>
          <w:sz w:val="26"/>
          <w:szCs w:val="26"/>
        </w:rPr>
      </w:pPr>
    </w:p>
    <w:p w:rsidR="00700BC0" w:rsidRDefault="00700BC0" w:rsidP="003C2871">
      <w:pPr>
        <w:jc w:val="both"/>
        <w:rPr>
          <w:b/>
          <w:sz w:val="26"/>
          <w:szCs w:val="26"/>
        </w:rPr>
      </w:pPr>
      <w:r w:rsidRPr="00E52D53">
        <w:rPr>
          <w:b/>
          <w:sz w:val="26"/>
          <w:szCs w:val="26"/>
        </w:rPr>
        <w:t xml:space="preserve">Слушали </w:t>
      </w:r>
      <w:r>
        <w:rPr>
          <w:b/>
          <w:sz w:val="26"/>
          <w:szCs w:val="26"/>
        </w:rPr>
        <w:t>Гайдук Юлию Николаевну</w:t>
      </w:r>
      <w:r w:rsidRPr="00F837CC">
        <w:rPr>
          <w:b/>
          <w:sz w:val="26"/>
          <w:szCs w:val="26"/>
        </w:rPr>
        <w:t xml:space="preserve">: </w:t>
      </w:r>
      <w:r>
        <w:rPr>
          <w:b/>
          <w:sz w:val="26"/>
          <w:szCs w:val="26"/>
        </w:rPr>
        <w:t>начальника финансового управления.</w:t>
      </w:r>
    </w:p>
    <w:p w:rsidR="00700BC0" w:rsidRDefault="00700BC0" w:rsidP="00A53906">
      <w:pPr>
        <w:jc w:val="both"/>
        <w:rPr>
          <w:sz w:val="26"/>
          <w:szCs w:val="26"/>
        </w:rPr>
      </w:pPr>
    </w:p>
    <w:p w:rsidR="00700BC0" w:rsidRDefault="00700BC0" w:rsidP="0025373A">
      <w:pPr>
        <w:jc w:val="both"/>
        <w:rPr>
          <w:sz w:val="26"/>
          <w:szCs w:val="26"/>
        </w:rPr>
      </w:pPr>
      <w:r>
        <w:rPr>
          <w:sz w:val="26"/>
          <w:szCs w:val="26"/>
        </w:rPr>
        <w:t xml:space="preserve">О внесении изменений и дополнений в решение Думы Черемховского районного муниципального образования от 28.12.2016 № 121 «О бюджете Черемховского районного муниципального образования на 2017 год и плановый период 2018 и 2019 годов». </w:t>
      </w:r>
    </w:p>
    <w:p w:rsidR="00700BC0" w:rsidRDefault="00700BC0" w:rsidP="0025373A">
      <w:pPr>
        <w:jc w:val="both"/>
        <w:rPr>
          <w:b/>
          <w:sz w:val="26"/>
          <w:szCs w:val="26"/>
        </w:rPr>
      </w:pPr>
    </w:p>
    <w:p w:rsidR="00700BC0" w:rsidRPr="0025373A" w:rsidRDefault="00700BC0" w:rsidP="0025373A">
      <w:pPr>
        <w:ind w:firstLine="708"/>
        <w:rPr>
          <w:b/>
          <w:bCs/>
          <w:sz w:val="26"/>
          <w:szCs w:val="26"/>
        </w:rPr>
      </w:pPr>
      <w:r w:rsidRPr="0025373A">
        <w:rPr>
          <w:b/>
          <w:bCs/>
          <w:sz w:val="26"/>
          <w:szCs w:val="26"/>
        </w:rPr>
        <w:t>1.Доходы</w:t>
      </w:r>
    </w:p>
    <w:p w:rsidR="00700BC0" w:rsidRPr="0025373A" w:rsidRDefault="00700BC0" w:rsidP="0025373A">
      <w:pPr>
        <w:ind w:firstLine="708"/>
        <w:jc w:val="both"/>
        <w:rPr>
          <w:sz w:val="26"/>
          <w:szCs w:val="26"/>
        </w:rPr>
      </w:pPr>
      <w:r w:rsidRPr="0025373A">
        <w:rPr>
          <w:sz w:val="26"/>
          <w:szCs w:val="26"/>
        </w:rPr>
        <w:t xml:space="preserve">Увеличение плановых показателей по неналоговым доходам на 2017 год составит </w:t>
      </w:r>
      <w:r w:rsidRPr="0025373A">
        <w:rPr>
          <w:b/>
          <w:sz w:val="26"/>
          <w:szCs w:val="26"/>
        </w:rPr>
        <w:t>384,4</w:t>
      </w:r>
      <w:r w:rsidRPr="0025373A">
        <w:rPr>
          <w:sz w:val="26"/>
          <w:szCs w:val="26"/>
        </w:rPr>
        <w:t xml:space="preserve"> тыс. рублей из них:</w:t>
      </w:r>
    </w:p>
    <w:p w:rsidR="00700BC0" w:rsidRPr="0025373A" w:rsidRDefault="00700BC0" w:rsidP="0025373A">
      <w:pPr>
        <w:ind w:firstLine="708"/>
        <w:jc w:val="both"/>
        <w:rPr>
          <w:color w:val="000000"/>
          <w:sz w:val="26"/>
          <w:szCs w:val="26"/>
        </w:rPr>
      </w:pPr>
      <w:r w:rsidRPr="0025373A">
        <w:rPr>
          <w:sz w:val="26"/>
          <w:szCs w:val="26"/>
        </w:rPr>
        <w:t>-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25373A">
        <w:rPr>
          <w:color w:val="000000"/>
          <w:sz w:val="26"/>
          <w:szCs w:val="26"/>
        </w:rPr>
        <w:t xml:space="preserve"> в сумме 303,4 тыс. рублей;</w:t>
      </w:r>
    </w:p>
    <w:p w:rsidR="00700BC0" w:rsidRPr="0025373A" w:rsidRDefault="00700BC0" w:rsidP="0025373A">
      <w:pPr>
        <w:ind w:firstLine="708"/>
        <w:jc w:val="both"/>
        <w:rPr>
          <w:bCs/>
          <w:sz w:val="26"/>
          <w:szCs w:val="26"/>
        </w:rPr>
      </w:pPr>
      <w:r w:rsidRPr="0025373A">
        <w:rPr>
          <w:bCs/>
          <w:sz w:val="26"/>
          <w:szCs w:val="26"/>
        </w:rPr>
        <w:t>- п</w:t>
      </w:r>
      <w:r w:rsidRPr="0025373A">
        <w:rPr>
          <w:color w:val="000000"/>
          <w:sz w:val="26"/>
          <w:szCs w:val="26"/>
        </w:rPr>
        <w:t>рочие поступления от денежных взысканий (штрафов) и иных сумм в возмещение ущерба, зачисляемые в бюджеты муниципальных районов в сумме 8</w:t>
      </w:r>
      <w:r w:rsidRPr="0025373A">
        <w:rPr>
          <w:bCs/>
          <w:sz w:val="26"/>
          <w:szCs w:val="26"/>
        </w:rPr>
        <w:t>1,0 тыс. рублей.</w:t>
      </w:r>
    </w:p>
    <w:p w:rsidR="00700BC0" w:rsidRPr="0025373A" w:rsidRDefault="00700BC0" w:rsidP="0025373A">
      <w:pPr>
        <w:ind w:firstLine="708"/>
        <w:jc w:val="both"/>
        <w:rPr>
          <w:sz w:val="26"/>
          <w:szCs w:val="26"/>
        </w:rPr>
      </w:pPr>
      <w:r w:rsidRPr="0025373A">
        <w:rPr>
          <w:sz w:val="26"/>
          <w:szCs w:val="26"/>
        </w:rPr>
        <w:t xml:space="preserve">Безвозмездные поступления в бюджет района скорректированы в сторону увеличения на 2017 год в сумме </w:t>
      </w:r>
      <w:r w:rsidRPr="0025373A">
        <w:rPr>
          <w:b/>
          <w:sz w:val="26"/>
          <w:szCs w:val="26"/>
        </w:rPr>
        <w:t xml:space="preserve">93 832,1 </w:t>
      </w:r>
      <w:r w:rsidRPr="0025373A">
        <w:rPr>
          <w:sz w:val="26"/>
          <w:szCs w:val="26"/>
        </w:rPr>
        <w:t>тыс. руб., в том числе за счет :</w:t>
      </w:r>
    </w:p>
    <w:p w:rsidR="00700BC0" w:rsidRPr="0025373A" w:rsidRDefault="00700BC0" w:rsidP="0025373A">
      <w:pPr>
        <w:ind w:firstLine="708"/>
        <w:jc w:val="both"/>
        <w:rPr>
          <w:sz w:val="26"/>
          <w:szCs w:val="26"/>
        </w:rPr>
      </w:pPr>
      <w:r w:rsidRPr="0025373A">
        <w:rPr>
          <w:sz w:val="26"/>
          <w:szCs w:val="26"/>
        </w:rPr>
        <w:t>- дотации по обеспечению сбалансированности бюджета в сумме 21 054,8 тыс. рублей;</w:t>
      </w:r>
    </w:p>
    <w:p w:rsidR="00700BC0" w:rsidRPr="0025373A" w:rsidRDefault="00700BC0" w:rsidP="0025373A">
      <w:pPr>
        <w:ind w:firstLine="708"/>
        <w:jc w:val="both"/>
        <w:rPr>
          <w:sz w:val="26"/>
          <w:szCs w:val="26"/>
        </w:rPr>
      </w:pPr>
      <w:r w:rsidRPr="0025373A">
        <w:rPr>
          <w:sz w:val="26"/>
          <w:szCs w:val="26"/>
        </w:rPr>
        <w:t>- субсидии на формирование районных фондов финансовой поддержки поселений в сумме 12 598,2 тыс. рублей;</w:t>
      </w:r>
    </w:p>
    <w:p w:rsidR="00700BC0" w:rsidRPr="0025373A" w:rsidRDefault="00700BC0" w:rsidP="0025373A">
      <w:pPr>
        <w:ind w:firstLine="708"/>
        <w:jc w:val="both"/>
        <w:rPr>
          <w:sz w:val="26"/>
          <w:szCs w:val="26"/>
        </w:rPr>
      </w:pPr>
      <w:r w:rsidRPr="0025373A">
        <w:rPr>
          <w:sz w:val="26"/>
          <w:szCs w:val="26"/>
        </w:rPr>
        <w:t>- субсидии на выравнивание бюджетной обеспеченности муниципальных районов в сумме 32 911,6 тыс. рублей;</w:t>
      </w:r>
    </w:p>
    <w:p w:rsidR="00700BC0" w:rsidRPr="0025373A" w:rsidRDefault="00700BC0" w:rsidP="0025373A">
      <w:pPr>
        <w:ind w:firstLine="708"/>
        <w:jc w:val="both"/>
        <w:rPr>
          <w:sz w:val="26"/>
          <w:szCs w:val="26"/>
        </w:rPr>
      </w:pPr>
      <w:r w:rsidRPr="0025373A">
        <w:rPr>
          <w:sz w:val="26"/>
          <w:szCs w:val="26"/>
        </w:rPr>
        <w:t>- субсидии по подготовке к отопительному сезону объектов коммунальной инфраструктуры на объектах социальной сферы (общее образование), находящихся в муниципальной собственности в сумме 1 208,0 тыс. рублей;</w:t>
      </w:r>
    </w:p>
    <w:p w:rsidR="00700BC0" w:rsidRPr="0025373A" w:rsidRDefault="00700BC0" w:rsidP="0025373A">
      <w:pPr>
        <w:ind w:firstLine="708"/>
        <w:jc w:val="both"/>
        <w:rPr>
          <w:sz w:val="26"/>
          <w:szCs w:val="26"/>
        </w:rPr>
      </w:pPr>
      <w:r w:rsidRPr="0025373A">
        <w:rPr>
          <w:sz w:val="26"/>
          <w:szCs w:val="26"/>
        </w:rPr>
        <w:t>- субвенции на предоставление гражданам субсидий на оплату жилого помещения и коммунальных услуг в сумме 1 560,0 тыс. рублей;</w:t>
      </w:r>
    </w:p>
    <w:p w:rsidR="00700BC0" w:rsidRPr="0025373A" w:rsidRDefault="00700BC0" w:rsidP="0025373A">
      <w:pPr>
        <w:ind w:firstLine="708"/>
        <w:jc w:val="both"/>
        <w:rPr>
          <w:sz w:val="26"/>
          <w:szCs w:val="26"/>
        </w:rPr>
      </w:pPr>
      <w:r w:rsidRPr="0025373A">
        <w:rPr>
          <w:sz w:val="26"/>
          <w:szCs w:val="26"/>
        </w:rPr>
        <w:t>-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3,8 тыс. рублей;</w:t>
      </w:r>
    </w:p>
    <w:p w:rsidR="00700BC0" w:rsidRPr="0025373A" w:rsidRDefault="00700BC0" w:rsidP="0025373A">
      <w:pPr>
        <w:ind w:firstLine="709"/>
        <w:jc w:val="both"/>
        <w:rPr>
          <w:color w:val="000000"/>
          <w:sz w:val="26"/>
          <w:szCs w:val="26"/>
        </w:rPr>
      </w:pPr>
      <w:r w:rsidRPr="0025373A">
        <w:rPr>
          <w:color w:val="000000"/>
          <w:sz w:val="26"/>
          <w:szCs w:val="26"/>
        </w:rPr>
        <w:t>-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4 332,7  тыс. рублей;</w:t>
      </w:r>
    </w:p>
    <w:p w:rsidR="00700BC0" w:rsidRPr="0025373A" w:rsidRDefault="00700BC0" w:rsidP="0025373A">
      <w:pPr>
        <w:ind w:firstLine="709"/>
        <w:jc w:val="both"/>
        <w:rPr>
          <w:sz w:val="26"/>
          <w:szCs w:val="26"/>
        </w:rPr>
      </w:pPr>
      <w:r w:rsidRPr="0025373A">
        <w:rPr>
          <w:sz w:val="26"/>
          <w:szCs w:val="26"/>
        </w:rPr>
        <w:t>- субвенции на</w:t>
      </w:r>
      <w:r w:rsidRPr="0025373A">
        <w:rPr>
          <w:bCs/>
          <w:sz w:val="26"/>
          <w:szCs w:val="26"/>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Pr="0025373A">
        <w:rPr>
          <w:sz w:val="26"/>
          <w:szCs w:val="26"/>
        </w:rPr>
        <w:t xml:space="preserve"> в сумме 16 077,3  тыс. рублей.</w:t>
      </w:r>
    </w:p>
    <w:p w:rsidR="00700BC0" w:rsidRPr="0025373A" w:rsidRDefault="00700BC0" w:rsidP="0025373A">
      <w:pPr>
        <w:ind w:firstLine="709"/>
        <w:jc w:val="both"/>
        <w:rPr>
          <w:sz w:val="26"/>
          <w:szCs w:val="26"/>
        </w:rPr>
      </w:pPr>
      <w:r w:rsidRPr="0025373A">
        <w:rPr>
          <w:sz w:val="26"/>
          <w:szCs w:val="26"/>
        </w:rPr>
        <w:t xml:space="preserve">- субвенции на </w:t>
      </w:r>
      <w:r w:rsidRPr="0025373A">
        <w:rPr>
          <w:bCs/>
          <w:sz w:val="26"/>
          <w:szCs w:val="2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4 085,7 тыс. рублей.</w:t>
      </w:r>
    </w:p>
    <w:p w:rsidR="00700BC0" w:rsidRPr="0025373A" w:rsidRDefault="00700BC0" w:rsidP="0025373A">
      <w:pPr>
        <w:ind w:firstLine="709"/>
        <w:jc w:val="both"/>
        <w:rPr>
          <w:sz w:val="26"/>
          <w:szCs w:val="26"/>
        </w:rPr>
      </w:pPr>
      <w:r w:rsidRPr="0025373A">
        <w:rPr>
          <w:sz w:val="26"/>
          <w:szCs w:val="26"/>
        </w:rPr>
        <w:t xml:space="preserve">Общая сумма доходов на 2017 год составит </w:t>
      </w:r>
      <w:r w:rsidRPr="0025373A">
        <w:rPr>
          <w:b/>
          <w:sz w:val="26"/>
          <w:szCs w:val="26"/>
        </w:rPr>
        <w:t>882 990,4</w:t>
      </w:r>
      <w:r w:rsidRPr="0025373A">
        <w:rPr>
          <w:sz w:val="26"/>
          <w:szCs w:val="26"/>
        </w:rPr>
        <w:t xml:space="preserve"> тыс. руб., плановый период 2018 и 2019 годов останется без изменений.</w:t>
      </w:r>
    </w:p>
    <w:p w:rsidR="00700BC0" w:rsidRPr="0025373A" w:rsidRDefault="00700BC0" w:rsidP="0025373A">
      <w:pPr>
        <w:ind w:firstLine="709"/>
        <w:jc w:val="both"/>
        <w:rPr>
          <w:sz w:val="26"/>
          <w:szCs w:val="26"/>
        </w:rPr>
      </w:pPr>
    </w:p>
    <w:p w:rsidR="00700BC0" w:rsidRPr="0025373A" w:rsidRDefault="00700BC0" w:rsidP="0025373A">
      <w:pPr>
        <w:pStyle w:val="ConsPlusTitle"/>
        <w:spacing w:line="276" w:lineRule="auto"/>
        <w:ind w:firstLine="426"/>
        <w:jc w:val="both"/>
        <w:rPr>
          <w:sz w:val="26"/>
          <w:szCs w:val="26"/>
        </w:rPr>
      </w:pPr>
      <w:r w:rsidRPr="0025373A">
        <w:rPr>
          <w:b w:val="0"/>
          <w:bCs w:val="0"/>
          <w:sz w:val="26"/>
          <w:szCs w:val="26"/>
        </w:rPr>
        <w:tab/>
      </w:r>
      <w:r w:rsidRPr="0025373A">
        <w:rPr>
          <w:bCs w:val="0"/>
          <w:sz w:val="26"/>
          <w:szCs w:val="26"/>
        </w:rPr>
        <w:t>2. Расходы</w:t>
      </w:r>
    </w:p>
    <w:p w:rsidR="00700BC0" w:rsidRPr="0025373A" w:rsidRDefault="00700BC0" w:rsidP="0025373A">
      <w:pPr>
        <w:pStyle w:val="ListParagraph"/>
        <w:spacing w:after="0"/>
        <w:ind w:left="0"/>
        <w:jc w:val="both"/>
        <w:rPr>
          <w:sz w:val="26"/>
          <w:szCs w:val="26"/>
        </w:rPr>
      </w:pPr>
      <w:r w:rsidRPr="0025373A">
        <w:rPr>
          <w:sz w:val="26"/>
          <w:szCs w:val="26"/>
        </w:rPr>
        <w:tab/>
        <w:t>Плановые назначения по расходам бюджета района увеличены на сумму 91 828,9 тыс. руб., что связано с внесением изменений в закон Иркутской области «Об областном бюджете на 2017 год и плановый период 2018 и 2019 годов». Целевые межбюджетные трансферты из областного бюджета в сумме 72 777,3 тыс. руб. предусмотрены на следующие цели:</w:t>
      </w:r>
    </w:p>
    <w:p w:rsidR="00700BC0" w:rsidRPr="0025373A" w:rsidRDefault="00700BC0" w:rsidP="0025373A">
      <w:pPr>
        <w:pStyle w:val="ListParagraph"/>
        <w:spacing w:after="0"/>
        <w:ind w:left="0"/>
        <w:jc w:val="both"/>
        <w:rPr>
          <w:sz w:val="26"/>
          <w:szCs w:val="26"/>
        </w:rPr>
      </w:pPr>
      <w:r w:rsidRPr="0025373A">
        <w:rPr>
          <w:sz w:val="26"/>
          <w:szCs w:val="26"/>
        </w:rPr>
        <w:tab/>
        <w:t>- 3,8 тыс. руб. на обеспечение расходов, связанных с составлением (изменением) списков кандидатов в присяжные заседатели федеральных судов общей юрисдикции в Российской Федерации;</w:t>
      </w:r>
    </w:p>
    <w:p w:rsidR="00700BC0" w:rsidRPr="0025373A" w:rsidRDefault="00700BC0" w:rsidP="0025373A">
      <w:pPr>
        <w:pStyle w:val="ListParagraph"/>
        <w:spacing w:after="0"/>
        <w:ind w:left="0"/>
        <w:jc w:val="both"/>
        <w:rPr>
          <w:sz w:val="26"/>
          <w:szCs w:val="26"/>
        </w:rPr>
      </w:pPr>
      <w:r w:rsidRPr="0025373A">
        <w:rPr>
          <w:sz w:val="26"/>
          <w:szCs w:val="26"/>
        </w:rPr>
        <w:tab/>
        <w:t>- 1 208,0 тыс. руб. на приобретение котельного оборудования в котельные СОШ с. Бельск и СОШ д. Балухарь;</w:t>
      </w:r>
    </w:p>
    <w:p w:rsidR="00700BC0" w:rsidRPr="0025373A" w:rsidRDefault="00700BC0" w:rsidP="0025373A">
      <w:pPr>
        <w:pStyle w:val="ListParagraph"/>
        <w:spacing w:after="0"/>
        <w:ind w:left="0"/>
        <w:jc w:val="both"/>
        <w:rPr>
          <w:sz w:val="26"/>
          <w:szCs w:val="26"/>
        </w:rPr>
      </w:pPr>
      <w:r w:rsidRPr="0025373A">
        <w:rPr>
          <w:sz w:val="26"/>
          <w:szCs w:val="26"/>
        </w:rPr>
        <w:tab/>
        <w:t>-1 560,0 тыс. руб. на предоставление гражданам субсидий на оплату жилых помещений и коммунальных услуг;</w:t>
      </w:r>
    </w:p>
    <w:p w:rsidR="00700BC0" w:rsidRPr="0025373A" w:rsidRDefault="00700BC0" w:rsidP="0025373A">
      <w:pPr>
        <w:pStyle w:val="ListParagraph"/>
        <w:spacing w:after="0"/>
        <w:ind w:left="0"/>
        <w:jc w:val="both"/>
        <w:rPr>
          <w:sz w:val="26"/>
          <w:szCs w:val="26"/>
        </w:rPr>
      </w:pPr>
      <w:r w:rsidRPr="0025373A">
        <w:rPr>
          <w:sz w:val="26"/>
          <w:szCs w:val="26"/>
        </w:rPr>
        <w:tab/>
        <w:t>- 4 085,7 тыс. руб. на оплату труда работников дошкольного образования;</w:t>
      </w:r>
    </w:p>
    <w:p w:rsidR="00700BC0" w:rsidRPr="0025373A" w:rsidRDefault="00700BC0" w:rsidP="0025373A">
      <w:pPr>
        <w:pStyle w:val="ListParagraph"/>
        <w:spacing w:after="0"/>
        <w:ind w:left="0"/>
        <w:jc w:val="both"/>
        <w:rPr>
          <w:sz w:val="26"/>
          <w:szCs w:val="26"/>
        </w:rPr>
      </w:pPr>
      <w:r w:rsidRPr="0025373A">
        <w:rPr>
          <w:sz w:val="26"/>
          <w:szCs w:val="26"/>
        </w:rPr>
        <w:tab/>
        <w:t>- 4 332,7 тыс. руб. на оплату питания учащихся в муниципальных образовательных организациях из многодетных и малообеспеченных семей;</w:t>
      </w:r>
    </w:p>
    <w:p w:rsidR="00700BC0" w:rsidRPr="0025373A" w:rsidRDefault="00700BC0" w:rsidP="0025373A">
      <w:pPr>
        <w:pStyle w:val="ListParagraph"/>
        <w:spacing w:after="0"/>
        <w:ind w:left="0"/>
        <w:jc w:val="both"/>
        <w:rPr>
          <w:sz w:val="26"/>
          <w:szCs w:val="26"/>
        </w:rPr>
      </w:pPr>
      <w:r w:rsidRPr="0025373A">
        <w:rPr>
          <w:sz w:val="26"/>
          <w:szCs w:val="26"/>
        </w:rPr>
        <w:tab/>
        <w:t>- 12 598,2 тыс. руб. на формирование фонда финансовой поддержки поселений;</w:t>
      </w:r>
    </w:p>
    <w:p w:rsidR="00700BC0" w:rsidRPr="0025373A" w:rsidRDefault="00700BC0" w:rsidP="0025373A">
      <w:pPr>
        <w:pStyle w:val="ListParagraph"/>
        <w:spacing w:after="0"/>
        <w:ind w:left="0"/>
        <w:jc w:val="both"/>
        <w:rPr>
          <w:sz w:val="26"/>
          <w:szCs w:val="26"/>
        </w:rPr>
      </w:pPr>
      <w:r w:rsidRPr="0025373A">
        <w:rPr>
          <w:sz w:val="26"/>
          <w:szCs w:val="26"/>
        </w:rPr>
        <w:tab/>
        <w:t>- 16 077,3 тыс. руб. на оплату труда работников общего образования детей;</w:t>
      </w:r>
    </w:p>
    <w:p w:rsidR="00700BC0" w:rsidRPr="0025373A" w:rsidRDefault="00700BC0" w:rsidP="0025373A">
      <w:pPr>
        <w:pStyle w:val="ListParagraph"/>
        <w:spacing w:after="0"/>
        <w:ind w:left="0"/>
        <w:jc w:val="both"/>
        <w:rPr>
          <w:sz w:val="26"/>
          <w:szCs w:val="26"/>
        </w:rPr>
      </w:pPr>
      <w:r w:rsidRPr="0025373A">
        <w:rPr>
          <w:sz w:val="26"/>
          <w:szCs w:val="26"/>
        </w:rPr>
        <w:tab/>
        <w:t>- 8 500,0 тыс. руб. на оплату коммунальных услуг;</w:t>
      </w:r>
    </w:p>
    <w:p w:rsidR="00700BC0" w:rsidRPr="0025373A" w:rsidRDefault="00700BC0" w:rsidP="0025373A">
      <w:pPr>
        <w:pStyle w:val="ListParagraph"/>
        <w:spacing w:after="0"/>
        <w:ind w:left="0"/>
        <w:jc w:val="both"/>
        <w:rPr>
          <w:sz w:val="26"/>
          <w:szCs w:val="26"/>
        </w:rPr>
      </w:pPr>
      <w:r w:rsidRPr="0025373A">
        <w:rPr>
          <w:sz w:val="26"/>
          <w:szCs w:val="26"/>
        </w:rPr>
        <w:tab/>
        <w:t>- 24 411,6 тыс. руб. на оплату труда работников муниципальных учреждений, финансируемых за счет средств местного бюджета.</w:t>
      </w:r>
    </w:p>
    <w:p w:rsidR="00700BC0" w:rsidRPr="0025373A" w:rsidRDefault="00700BC0" w:rsidP="0025373A">
      <w:pPr>
        <w:pStyle w:val="ListParagraph"/>
        <w:spacing w:after="0"/>
        <w:ind w:left="0"/>
        <w:jc w:val="both"/>
        <w:rPr>
          <w:sz w:val="26"/>
          <w:szCs w:val="26"/>
        </w:rPr>
      </w:pPr>
      <w:r w:rsidRPr="0025373A">
        <w:rPr>
          <w:sz w:val="26"/>
          <w:szCs w:val="26"/>
        </w:rPr>
        <w:tab/>
        <w:t>Средства дотации на сбалансированность, дополнительно предусмотренной району распределены на следующие цели:</w:t>
      </w:r>
    </w:p>
    <w:p w:rsidR="00700BC0" w:rsidRPr="0025373A" w:rsidRDefault="00700BC0" w:rsidP="0025373A">
      <w:pPr>
        <w:pStyle w:val="ListParagraph"/>
        <w:spacing w:after="0"/>
        <w:ind w:left="0"/>
        <w:jc w:val="both"/>
        <w:rPr>
          <w:sz w:val="26"/>
          <w:szCs w:val="26"/>
        </w:rPr>
      </w:pPr>
      <w:r w:rsidRPr="0025373A">
        <w:rPr>
          <w:sz w:val="26"/>
          <w:szCs w:val="26"/>
        </w:rPr>
        <w:tab/>
        <w:t>- 10,3 тыс. руб. на присоединение к инженерным электрическим сетям спортивной площадки в с. Онот;</w:t>
      </w:r>
    </w:p>
    <w:p w:rsidR="00700BC0" w:rsidRPr="0025373A" w:rsidRDefault="00700BC0" w:rsidP="0025373A">
      <w:pPr>
        <w:pStyle w:val="ListParagraph"/>
        <w:spacing w:after="0"/>
        <w:ind w:left="0"/>
        <w:jc w:val="both"/>
        <w:rPr>
          <w:sz w:val="26"/>
          <w:szCs w:val="26"/>
        </w:rPr>
      </w:pPr>
      <w:r w:rsidRPr="0025373A">
        <w:rPr>
          <w:sz w:val="26"/>
          <w:szCs w:val="26"/>
        </w:rPr>
        <w:tab/>
        <w:t>- 15,9 тыс. руб. на оплату командировочных расходов сотрудников образовательных организаций, выплату пособий по уходу за несовершеннолетними детьми по учреждениям культуры;</w:t>
      </w:r>
    </w:p>
    <w:p w:rsidR="00700BC0" w:rsidRPr="0025373A" w:rsidRDefault="00700BC0" w:rsidP="0025373A">
      <w:pPr>
        <w:pStyle w:val="ListParagraph"/>
        <w:spacing w:after="0"/>
        <w:ind w:left="0"/>
        <w:jc w:val="both"/>
        <w:rPr>
          <w:sz w:val="26"/>
          <w:szCs w:val="26"/>
        </w:rPr>
      </w:pPr>
      <w:r w:rsidRPr="0025373A">
        <w:rPr>
          <w:sz w:val="26"/>
          <w:szCs w:val="26"/>
        </w:rPr>
        <w:tab/>
        <w:t>- 26,7 тыс. руб. на оплату услуг по подвозу воды в образовательные организации;</w:t>
      </w:r>
    </w:p>
    <w:p w:rsidR="00700BC0" w:rsidRPr="0025373A" w:rsidRDefault="00700BC0" w:rsidP="0025373A">
      <w:pPr>
        <w:pStyle w:val="ListParagraph"/>
        <w:spacing w:after="0"/>
        <w:ind w:left="0"/>
        <w:jc w:val="both"/>
        <w:rPr>
          <w:sz w:val="26"/>
          <w:szCs w:val="26"/>
        </w:rPr>
      </w:pPr>
      <w:r w:rsidRPr="0025373A">
        <w:rPr>
          <w:sz w:val="26"/>
          <w:szCs w:val="26"/>
        </w:rPr>
        <w:tab/>
        <w:t>- 30,0 тыс. руб. на оплату взносов в Ассоциацию муниципальных образований Иркутской области;</w:t>
      </w:r>
    </w:p>
    <w:p w:rsidR="00700BC0" w:rsidRPr="0025373A" w:rsidRDefault="00700BC0" w:rsidP="0025373A">
      <w:pPr>
        <w:pStyle w:val="ListParagraph"/>
        <w:spacing w:after="0"/>
        <w:ind w:left="0"/>
        <w:jc w:val="both"/>
        <w:rPr>
          <w:sz w:val="26"/>
          <w:szCs w:val="26"/>
        </w:rPr>
      </w:pPr>
      <w:r w:rsidRPr="0025373A">
        <w:rPr>
          <w:sz w:val="26"/>
          <w:szCs w:val="26"/>
        </w:rPr>
        <w:tab/>
        <w:t>- 80,8 тыс. руб. на оплату штрафов, пеней, исполнительных листов, земельного налога;</w:t>
      </w:r>
    </w:p>
    <w:p w:rsidR="00700BC0" w:rsidRPr="0025373A" w:rsidRDefault="00700BC0" w:rsidP="0025373A">
      <w:pPr>
        <w:pStyle w:val="ListParagraph"/>
        <w:spacing w:after="0"/>
        <w:ind w:left="0"/>
        <w:jc w:val="both"/>
        <w:rPr>
          <w:sz w:val="26"/>
          <w:szCs w:val="26"/>
        </w:rPr>
      </w:pPr>
      <w:r w:rsidRPr="0025373A">
        <w:rPr>
          <w:sz w:val="26"/>
          <w:szCs w:val="26"/>
        </w:rPr>
        <w:tab/>
        <w:t>- 228,2 тыс. руб. на осуществление текущего ремонта отопительных систем в СОШ и ДОУ;</w:t>
      </w:r>
    </w:p>
    <w:p w:rsidR="00700BC0" w:rsidRPr="0025373A" w:rsidRDefault="00700BC0" w:rsidP="0025373A">
      <w:pPr>
        <w:pStyle w:val="ListParagraph"/>
        <w:spacing w:after="0"/>
        <w:ind w:left="0"/>
        <w:jc w:val="both"/>
        <w:rPr>
          <w:sz w:val="26"/>
          <w:szCs w:val="26"/>
        </w:rPr>
      </w:pPr>
      <w:r w:rsidRPr="0025373A">
        <w:rPr>
          <w:sz w:val="26"/>
          <w:szCs w:val="26"/>
        </w:rPr>
        <w:tab/>
        <w:t>- 281,9 тыс. руб. на обеспечение функционирования централизованной бухгалтерии, финансового управления и администрации (компьютеры, канцелярские принадлежности, заправка картриджей, приобретение лицензий КонтурЭкстерн, теплосчетчик, командировочные расходы и прочее);</w:t>
      </w:r>
    </w:p>
    <w:p w:rsidR="00700BC0" w:rsidRPr="0025373A" w:rsidRDefault="00700BC0" w:rsidP="0025373A">
      <w:pPr>
        <w:pStyle w:val="ListParagraph"/>
        <w:spacing w:after="0"/>
        <w:ind w:left="0"/>
        <w:jc w:val="both"/>
        <w:rPr>
          <w:sz w:val="26"/>
          <w:szCs w:val="26"/>
        </w:rPr>
      </w:pPr>
      <w:r w:rsidRPr="0025373A">
        <w:rPr>
          <w:sz w:val="26"/>
          <w:szCs w:val="26"/>
        </w:rPr>
        <w:tab/>
        <w:t>- 442,8 тыс. руб. на приобретение дров для образовательных организаций;</w:t>
      </w:r>
    </w:p>
    <w:p w:rsidR="00700BC0" w:rsidRPr="0025373A" w:rsidRDefault="00700BC0" w:rsidP="0025373A">
      <w:pPr>
        <w:pStyle w:val="ListParagraph"/>
        <w:spacing w:after="0"/>
        <w:ind w:left="0"/>
        <w:jc w:val="both"/>
        <w:rPr>
          <w:sz w:val="26"/>
          <w:szCs w:val="26"/>
        </w:rPr>
      </w:pPr>
      <w:r w:rsidRPr="0025373A">
        <w:rPr>
          <w:sz w:val="26"/>
          <w:szCs w:val="26"/>
        </w:rPr>
        <w:tab/>
        <w:t>- 532,3 тыс. руб. на приобретение запасных частей для школьных автобусов;</w:t>
      </w:r>
    </w:p>
    <w:p w:rsidR="00700BC0" w:rsidRPr="0025373A" w:rsidRDefault="00700BC0" w:rsidP="0025373A">
      <w:pPr>
        <w:pStyle w:val="ListParagraph"/>
        <w:spacing w:after="0"/>
        <w:ind w:left="0"/>
        <w:jc w:val="both"/>
        <w:rPr>
          <w:sz w:val="26"/>
          <w:szCs w:val="26"/>
        </w:rPr>
      </w:pPr>
      <w:r w:rsidRPr="0025373A">
        <w:rPr>
          <w:sz w:val="26"/>
          <w:szCs w:val="26"/>
        </w:rPr>
        <w:tab/>
        <w:t>- 1 720,4 тыс. руб. для проведения медицинских осмотров работников образовательных организаций;</w:t>
      </w:r>
    </w:p>
    <w:p w:rsidR="00700BC0" w:rsidRPr="0025373A" w:rsidRDefault="00700BC0" w:rsidP="0025373A">
      <w:pPr>
        <w:pStyle w:val="ListParagraph"/>
        <w:spacing w:after="0"/>
        <w:ind w:left="0"/>
        <w:jc w:val="both"/>
        <w:rPr>
          <w:sz w:val="26"/>
          <w:szCs w:val="26"/>
        </w:rPr>
      </w:pPr>
      <w:r w:rsidRPr="0025373A">
        <w:rPr>
          <w:sz w:val="26"/>
          <w:szCs w:val="26"/>
        </w:rPr>
        <w:tab/>
        <w:t>- 1 800,0 тыс. руб. на обслуживание муниципального долга районного бюджета;</w:t>
      </w:r>
    </w:p>
    <w:p w:rsidR="00700BC0" w:rsidRPr="0025373A" w:rsidRDefault="00700BC0" w:rsidP="0025373A">
      <w:pPr>
        <w:pStyle w:val="ListParagraph"/>
        <w:spacing w:after="0"/>
        <w:ind w:left="0"/>
        <w:jc w:val="both"/>
        <w:rPr>
          <w:sz w:val="26"/>
          <w:szCs w:val="26"/>
        </w:rPr>
      </w:pPr>
      <w:r w:rsidRPr="0025373A">
        <w:rPr>
          <w:sz w:val="26"/>
          <w:szCs w:val="26"/>
        </w:rPr>
        <w:tab/>
        <w:t>- 2 200,0 тыс. руб. на предоставление иных межбюджетных трансфертов на поддержку мер по обеспечению сбалансированности бюджетов поселений;</w:t>
      </w:r>
    </w:p>
    <w:p w:rsidR="00700BC0" w:rsidRPr="0025373A" w:rsidRDefault="00700BC0" w:rsidP="0025373A">
      <w:pPr>
        <w:pStyle w:val="ListParagraph"/>
        <w:spacing w:after="0"/>
        <w:ind w:left="0"/>
        <w:jc w:val="both"/>
        <w:rPr>
          <w:sz w:val="26"/>
          <w:szCs w:val="26"/>
        </w:rPr>
      </w:pPr>
      <w:r w:rsidRPr="0025373A">
        <w:rPr>
          <w:sz w:val="26"/>
          <w:szCs w:val="26"/>
        </w:rPr>
        <w:tab/>
        <w:t>- 11 682,2 тыс. руб. на оплату труда работников муниципальных учреждений, финансируемых за счет средств местного бюджета.</w:t>
      </w:r>
    </w:p>
    <w:p w:rsidR="00700BC0" w:rsidRPr="0025373A" w:rsidRDefault="00700BC0" w:rsidP="0025373A">
      <w:pPr>
        <w:pStyle w:val="ListParagraph"/>
        <w:spacing w:after="0"/>
        <w:ind w:left="0"/>
        <w:jc w:val="both"/>
        <w:rPr>
          <w:sz w:val="26"/>
          <w:szCs w:val="26"/>
        </w:rPr>
      </w:pPr>
      <w:r w:rsidRPr="0025373A">
        <w:rPr>
          <w:sz w:val="26"/>
          <w:szCs w:val="26"/>
        </w:rPr>
        <w:tab/>
        <w:t>Также в части межбюджетных отношений в бюджете района предусмотрено перераспределение 1 800,0 тыс. руб. дотации на выравнивание бюджетной обеспеченности за счет средств местного бюджета на иные межбюджетные трансферты на поддержку мер по обеспечению сбалансированности местных бюджетов. Таким образом, фонд финансовой поддержки поселений составит 62 883,2 тыс. руб., иные МБТ – 8 000,0 тыс. руб. Распределение трансфертов по поселениям отражено в приложениях 6, 7 к решению Думы.</w:t>
      </w:r>
    </w:p>
    <w:p w:rsidR="00700BC0" w:rsidRPr="0025373A" w:rsidRDefault="00700BC0" w:rsidP="0025373A">
      <w:pPr>
        <w:pStyle w:val="ListParagraph"/>
        <w:spacing w:after="0"/>
        <w:ind w:left="0"/>
        <w:jc w:val="both"/>
        <w:rPr>
          <w:sz w:val="26"/>
          <w:szCs w:val="26"/>
        </w:rPr>
      </w:pPr>
      <w:r w:rsidRPr="0025373A">
        <w:rPr>
          <w:sz w:val="26"/>
          <w:szCs w:val="26"/>
        </w:rPr>
        <w:tab/>
        <w:t>Ассигнования на исполнение мероприятий муниципальных программ отражены в приложении 5 к решению.</w:t>
      </w:r>
    </w:p>
    <w:p w:rsidR="00700BC0" w:rsidRPr="0025373A" w:rsidRDefault="00700BC0" w:rsidP="0025373A">
      <w:pPr>
        <w:pStyle w:val="ListParagraph"/>
        <w:spacing w:after="0"/>
        <w:ind w:left="0"/>
        <w:jc w:val="both"/>
        <w:rPr>
          <w:sz w:val="26"/>
          <w:szCs w:val="26"/>
        </w:rPr>
      </w:pPr>
      <w:r w:rsidRPr="0025373A">
        <w:rPr>
          <w:sz w:val="26"/>
          <w:szCs w:val="26"/>
        </w:rPr>
        <w:tab/>
        <w:t>Общая сумма расходов бюджета района составит 902 200,0 тыс. руб.</w:t>
      </w:r>
    </w:p>
    <w:p w:rsidR="00700BC0" w:rsidRPr="0025373A" w:rsidRDefault="00700BC0" w:rsidP="0025373A">
      <w:pPr>
        <w:pStyle w:val="ConsNormal"/>
        <w:widowControl/>
        <w:spacing w:line="276" w:lineRule="auto"/>
        <w:ind w:right="0" w:firstLine="540"/>
        <w:jc w:val="both"/>
        <w:rPr>
          <w:rFonts w:ascii="Times New Roman" w:hAnsi="Times New Roman" w:cs="Times New Roman"/>
          <w:sz w:val="26"/>
          <w:szCs w:val="26"/>
        </w:rPr>
      </w:pPr>
      <w:r w:rsidRPr="0025373A">
        <w:rPr>
          <w:rFonts w:ascii="Times New Roman" w:hAnsi="Times New Roman" w:cs="Times New Roman"/>
          <w:sz w:val="26"/>
          <w:szCs w:val="26"/>
        </w:rPr>
        <w:t>Размер  дефицита бюджета Черемховского районного  муниципального  образования  составит 19 209,6 тыс. руб. или  17,8 % утвержденного общего годового объема доходов бюджета  учета утвержденного объема безвозмездных поступлений.</w:t>
      </w:r>
    </w:p>
    <w:p w:rsidR="00700BC0" w:rsidRPr="0025373A" w:rsidRDefault="00700BC0" w:rsidP="0025373A">
      <w:pPr>
        <w:pStyle w:val="ConsNormal"/>
        <w:widowControl/>
        <w:spacing w:line="276" w:lineRule="auto"/>
        <w:ind w:right="0" w:firstLine="540"/>
        <w:jc w:val="both"/>
        <w:rPr>
          <w:rFonts w:ascii="Times New Roman" w:hAnsi="Times New Roman" w:cs="Times New Roman"/>
          <w:sz w:val="26"/>
          <w:szCs w:val="26"/>
        </w:rPr>
      </w:pPr>
      <w:r w:rsidRPr="0025373A">
        <w:rPr>
          <w:rFonts w:ascii="Times New Roman" w:hAnsi="Times New Roman" w:cs="Times New Roman"/>
          <w:sz w:val="26"/>
          <w:szCs w:val="26"/>
        </w:rPr>
        <w:t>Превышение дефицита бюджета Черемховского районного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на счетах по учету средств бюджета Черемховского районного муниципального образования на 01 января 2017 года.</w:t>
      </w:r>
    </w:p>
    <w:p w:rsidR="00700BC0" w:rsidRPr="0025373A" w:rsidRDefault="00700BC0" w:rsidP="0025373A">
      <w:pPr>
        <w:pStyle w:val="ConsNormal"/>
        <w:widowControl/>
        <w:spacing w:line="276" w:lineRule="auto"/>
        <w:ind w:right="0" w:firstLine="540"/>
        <w:jc w:val="both"/>
        <w:rPr>
          <w:rFonts w:ascii="Times New Roman" w:hAnsi="Times New Roman" w:cs="Times New Roman"/>
          <w:sz w:val="26"/>
          <w:szCs w:val="26"/>
        </w:rPr>
      </w:pPr>
      <w:r w:rsidRPr="0025373A">
        <w:rPr>
          <w:rFonts w:ascii="Times New Roman" w:hAnsi="Times New Roman" w:cs="Times New Roman"/>
          <w:sz w:val="26"/>
          <w:szCs w:val="26"/>
        </w:rPr>
        <w:t>Дефицит бюджета без учета выше названной  суммы составит 3 339,5 тыс. руб. или  3,1 %.</w:t>
      </w:r>
    </w:p>
    <w:p w:rsidR="00700BC0" w:rsidRPr="0025373A" w:rsidRDefault="00700BC0" w:rsidP="0025373A">
      <w:pPr>
        <w:pStyle w:val="ConsNormal"/>
        <w:widowControl/>
        <w:spacing w:line="276" w:lineRule="auto"/>
        <w:ind w:right="0" w:firstLine="540"/>
        <w:jc w:val="both"/>
        <w:rPr>
          <w:rFonts w:ascii="Times New Roman" w:hAnsi="Times New Roman" w:cs="Times New Roman"/>
          <w:sz w:val="26"/>
          <w:szCs w:val="26"/>
        </w:rPr>
      </w:pPr>
    </w:p>
    <w:p w:rsidR="00700BC0" w:rsidRPr="00A86AEB" w:rsidRDefault="00700BC0" w:rsidP="0025373A">
      <w:pPr>
        <w:jc w:val="both"/>
        <w:rPr>
          <w:b/>
          <w:sz w:val="26"/>
          <w:szCs w:val="26"/>
        </w:rPr>
      </w:pPr>
      <w:r w:rsidRPr="00A86AEB">
        <w:rPr>
          <w:b/>
          <w:sz w:val="26"/>
          <w:szCs w:val="26"/>
        </w:rPr>
        <w:t>Слушали:</w:t>
      </w:r>
    </w:p>
    <w:p w:rsidR="00700BC0" w:rsidRPr="00A86AEB" w:rsidRDefault="00700BC0" w:rsidP="0025373A">
      <w:pPr>
        <w:jc w:val="both"/>
        <w:rPr>
          <w:sz w:val="26"/>
          <w:szCs w:val="26"/>
        </w:rPr>
      </w:pPr>
      <w:r w:rsidRPr="00A86AEB">
        <w:rPr>
          <w:b/>
          <w:i/>
          <w:sz w:val="26"/>
          <w:szCs w:val="26"/>
        </w:rPr>
        <w:t>Ярошевич Т. А</w:t>
      </w:r>
      <w:r w:rsidRPr="00A86AEB">
        <w:rPr>
          <w:sz w:val="26"/>
          <w:szCs w:val="26"/>
        </w:rPr>
        <w:t>.: какие будут вопросы?</w:t>
      </w:r>
    </w:p>
    <w:p w:rsidR="00700BC0" w:rsidRPr="00E52D53" w:rsidRDefault="00700BC0" w:rsidP="0025373A">
      <w:pPr>
        <w:jc w:val="both"/>
        <w:rPr>
          <w:sz w:val="26"/>
          <w:szCs w:val="26"/>
        </w:rPr>
      </w:pPr>
      <w:r w:rsidRPr="00E52D53">
        <w:rPr>
          <w:sz w:val="26"/>
          <w:szCs w:val="26"/>
        </w:rPr>
        <w:t>предложения?</w:t>
      </w:r>
    </w:p>
    <w:p w:rsidR="00700BC0" w:rsidRPr="00E52D53" w:rsidRDefault="00700BC0" w:rsidP="0025373A">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700BC0" w:rsidRPr="00E52D53" w:rsidRDefault="00700BC0" w:rsidP="0025373A">
      <w:pPr>
        <w:jc w:val="both"/>
        <w:rPr>
          <w:sz w:val="26"/>
          <w:szCs w:val="26"/>
        </w:rPr>
      </w:pPr>
      <w:r w:rsidRPr="00E52D53">
        <w:rPr>
          <w:sz w:val="26"/>
          <w:szCs w:val="26"/>
        </w:rPr>
        <w:t>прошу голосовать?</w:t>
      </w:r>
    </w:p>
    <w:p w:rsidR="00700BC0" w:rsidRPr="00E52D53" w:rsidRDefault="00700BC0" w:rsidP="0025373A">
      <w:pPr>
        <w:jc w:val="both"/>
        <w:rPr>
          <w:b/>
          <w:sz w:val="26"/>
          <w:szCs w:val="26"/>
        </w:rPr>
      </w:pPr>
      <w:r>
        <w:rPr>
          <w:sz w:val="26"/>
          <w:szCs w:val="26"/>
        </w:rPr>
        <w:t>за – 13</w:t>
      </w:r>
      <w:r w:rsidRPr="00E52D53">
        <w:rPr>
          <w:sz w:val="26"/>
          <w:szCs w:val="26"/>
        </w:rPr>
        <w:t xml:space="preserve"> депутатов</w:t>
      </w:r>
    </w:p>
    <w:p w:rsidR="00700BC0" w:rsidRPr="00E52D53" w:rsidRDefault="00700BC0" w:rsidP="0025373A">
      <w:pPr>
        <w:jc w:val="both"/>
        <w:rPr>
          <w:sz w:val="26"/>
          <w:szCs w:val="26"/>
        </w:rPr>
      </w:pPr>
      <w:r w:rsidRPr="00E52D53">
        <w:rPr>
          <w:sz w:val="26"/>
          <w:szCs w:val="26"/>
        </w:rPr>
        <w:t>против – нет</w:t>
      </w:r>
    </w:p>
    <w:p w:rsidR="00700BC0" w:rsidRPr="00E52D53" w:rsidRDefault="00700BC0" w:rsidP="0025373A">
      <w:pPr>
        <w:jc w:val="both"/>
        <w:rPr>
          <w:sz w:val="26"/>
          <w:szCs w:val="26"/>
        </w:rPr>
      </w:pPr>
      <w:r w:rsidRPr="00E52D53">
        <w:rPr>
          <w:sz w:val="26"/>
          <w:szCs w:val="26"/>
        </w:rPr>
        <w:t>воздержались – нет</w:t>
      </w:r>
    </w:p>
    <w:p w:rsidR="00700BC0" w:rsidRPr="00E52D53" w:rsidRDefault="00700BC0" w:rsidP="0025373A">
      <w:pPr>
        <w:jc w:val="both"/>
        <w:rPr>
          <w:sz w:val="26"/>
          <w:szCs w:val="26"/>
        </w:rPr>
      </w:pPr>
      <w:r w:rsidRPr="00E52D53">
        <w:rPr>
          <w:b/>
          <w:sz w:val="26"/>
          <w:szCs w:val="26"/>
        </w:rPr>
        <w:t>Решили</w:t>
      </w:r>
      <w:r w:rsidRPr="00E52D53">
        <w:rPr>
          <w:sz w:val="26"/>
          <w:szCs w:val="26"/>
        </w:rPr>
        <w:t>: решение принято единогласно</w:t>
      </w:r>
    </w:p>
    <w:p w:rsidR="00700BC0" w:rsidRDefault="00700BC0" w:rsidP="00A53906">
      <w:pPr>
        <w:jc w:val="both"/>
        <w:rPr>
          <w:sz w:val="26"/>
          <w:szCs w:val="26"/>
        </w:rPr>
      </w:pPr>
      <w:r w:rsidRPr="00A86AEB">
        <w:rPr>
          <w:sz w:val="26"/>
          <w:szCs w:val="26"/>
        </w:rPr>
        <w:t xml:space="preserve">  </w:t>
      </w:r>
    </w:p>
    <w:p w:rsidR="00700BC0" w:rsidRDefault="00700BC0" w:rsidP="0025373A">
      <w:pPr>
        <w:jc w:val="both"/>
        <w:rPr>
          <w:b/>
          <w:sz w:val="26"/>
          <w:szCs w:val="26"/>
        </w:rPr>
      </w:pPr>
      <w:r w:rsidRPr="00E52D53">
        <w:rPr>
          <w:b/>
          <w:sz w:val="26"/>
          <w:szCs w:val="26"/>
        </w:rPr>
        <w:t xml:space="preserve">Слушали </w:t>
      </w:r>
      <w:r>
        <w:rPr>
          <w:b/>
          <w:sz w:val="26"/>
          <w:szCs w:val="26"/>
        </w:rPr>
        <w:t>Гайдук Юлию Николаевну</w:t>
      </w:r>
      <w:r w:rsidRPr="00F837CC">
        <w:rPr>
          <w:b/>
          <w:sz w:val="26"/>
          <w:szCs w:val="26"/>
        </w:rPr>
        <w:t xml:space="preserve">: </w:t>
      </w:r>
      <w:r>
        <w:rPr>
          <w:b/>
          <w:sz w:val="26"/>
          <w:szCs w:val="26"/>
        </w:rPr>
        <w:t>начальника финансового управления.</w:t>
      </w:r>
    </w:p>
    <w:p w:rsidR="00700BC0" w:rsidRDefault="00700BC0" w:rsidP="004877CF">
      <w:pPr>
        <w:jc w:val="both"/>
        <w:rPr>
          <w:b/>
          <w:sz w:val="26"/>
          <w:szCs w:val="26"/>
        </w:rPr>
      </w:pPr>
    </w:p>
    <w:p w:rsidR="00700BC0" w:rsidRDefault="00700BC0" w:rsidP="0025373A">
      <w:pPr>
        <w:jc w:val="both"/>
        <w:rPr>
          <w:sz w:val="26"/>
          <w:szCs w:val="26"/>
        </w:rPr>
      </w:pPr>
      <w:r>
        <w:rPr>
          <w:sz w:val="26"/>
          <w:szCs w:val="26"/>
        </w:rPr>
        <w:t>О внесении изменений в Положение о бюджетном процессе в Черемховском районном муниципальном образовании, утвержденное решением районной Думы от 27.06.2012 № 210.</w:t>
      </w:r>
    </w:p>
    <w:p w:rsidR="00700BC0" w:rsidRDefault="00700BC0" w:rsidP="001718EF">
      <w:pPr>
        <w:ind w:firstLine="708"/>
        <w:jc w:val="both"/>
        <w:rPr>
          <w:sz w:val="26"/>
          <w:szCs w:val="26"/>
        </w:rPr>
      </w:pPr>
    </w:p>
    <w:p w:rsidR="00700BC0" w:rsidRPr="0025373A" w:rsidRDefault="00700BC0" w:rsidP="0025373A">
      <w:pPr>
        <w:pStyle w:val="ConsNormal"/>
        <w:widowControl/>
        <w:ind w:right="0" w:firstLine="540"/>
        <w:jc w:val="both"/>
        <w:rPr>
          <w:rFonts w:ascii="Times New Roman" w:hAnsi="Times New Roman" w:cs="Times New Roman"/>
          <w:sz w:val="26"/>
          <w:szCs w:val="26"/>
        </w:rPr>
      </w:pPr>
      <w:r w:rsidRPr="0025373A">
        <w:rPr>
          <w:rFonts w:ascii="Times New Roman" w:hAnsi="Times New Roman" w:cs="Times New Roman"/>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статьями 34, 51, 80 Устава Черемховского районного муниципального образования, Дума Черемховского районного муниципального образования решила:</w:t>
      </w:r>
    </w:p>
    <w:p w:rsidR="00700BC0" w:rsidRPr="0025373A" w:rsidRDefault="00700BC0" w:rsidP="0025373A">
      <w:pPr>
        <w:pStyle w:val="ConsNormal"/>
        <w:widowControl/>
        <w:ind w:right="0" w:firstLine="540"/>
        <w:jc w:val="both"/>
        <w:rPr>
          <w:rFonts w:ascii="Times New Roman" w:hAnsi="Times New Roman" w:cs="Times New Roman"/>
          <w:sz w:val="26"/>
          <w:szCs w:val="26"/>
        </w:rPr>
      </w:pPr>
      <w:r w:rsidRPr="0025373A">
        <w:rPr>
          <w:rFonts w:ascii="Times New Roman" w:hAnsi="Times New Roman" w:cs="Times New Roman"/>
          <w:sz w:val="26"/>
          <w:szCs w:val="26"/>
        </w:rPr>
        <w:t>1. Внести в Положение о бюджетном процессе в Черемховском районном муниципальном образовании (далее – Положение), утвержденное решением районной Думы от 27.06.2012 № 210 (с изменениями   от 26.09.2012 № 217,  от 25.09.2013  № 275,   от 25.02.2015 № 17, от 13.04.2016 № 69) следующие изменения:</w:t>
      </w:r>
    </w:p>
    <w:p w:rsidR="00700BC0" w:rsidRPr="0025373A" w:rsidRDefault="00700BC0" w:rsidP="0025373A">
      <w:pPr>
        <w:pStyle w:val="ConsNormal"/>
        <w:widowControl/>
        <w:ind w:right="0" w:firstLine="540"/>
        <w:jc w:val="both"/>
        <w:rPr>
          <w:rFonts w:ascii="Times New Roman" w:hAnsi="Times New Roman" w:cs="Times New Roman"/>
          <w:sz w:val="26"/>
          <w:szCs w:val="26"/>
        </w:rPr>
      </w:pPr>
      <w:r w:rsidRPr="0025373A">
        <w:rPr>
          <w:rFonts w:ascii="Times New Roman" w:hAnsi="Times New Roman" w:cs="Times New Roman"/>
          <w:sz w:val="26"/>
          <w:szCs w:val="26"/>
        </w:rPr>
        <w:t xml:space="preserve">1.1. </w:t>
      </w:r>
      <w:bookmarkStart w:id="0" w:name="sub_1601107"/>
      <w:r w:rsidRPr="0025373A">
        <w:rPr>
          <w:rFonts w:ascii="Times New Roman" w:hAnsi="Times New Roman" w:cs="Times New Roman"/>
          <w:sz w:val="26"/>
          <w:szCs w:val="26"/>
        </w:rPr>
        <w:t>абзац восьмой части 1 статьи 12 изложить в следующей редакции:</w:t>
      </w:r>
    </w:p>
    <w:p w:rsidR="00700BC0" w:rsidRPr="0025373A" w:rsidRDefault="00700BC0" w:rsidP="0025373A">
      <w:pPr>
        <w:pStyle w:val="ConsNormal"/>
        <w:widowControl/>
        <w:ind w:right="0" w:firstLine="540"/>
        <w:jc w:val="both"/>
        <w:rPr>
          <w:sz w:val="26"/>
          <w:szCs w:val="26"/>
          <w:highlight w:val="yellow"/>
        </w:rPr>
      </w:pPr>
      <w:r w:rsidRPr="0025373A">
        <w:rPr>
          <w:rFonts w:ascii="Times New Roman" w:hAnsi="Times New Roman" w:cs="Times New Roman"/>
          <w:sz w:val="26"/>
          <w:szCs w:val="26"/>
        </w:rPr>
        <w:t>«- основных направлений бюджетной и налоговой политики Черемховского районного муниципального образования;»;</w:t>
      </w:r>
    </w:p>
    <w:p w:rsidR="00700BC0" w:rsidRPr="0025373A" w:rsidRDefault="00700BC0" w:rsidP="0025373A">
      <w:pPr>
        <w:tabs>
          <w:tab w:val="left" w:pos="567"/>
          <w:tab w:val="left" w:pos="709"/>
        </w:tabs>
        <w:jc w:val="both"/>
        <w:rPr>
          <w:sz w:val="26"/>
          <w:szCs w:val="26"/>
        </w:rPr>
      </w:pPr>
      <w:r w:rsidRPr="0025373A">
        <w:rPr>
          <w:sz w:val="26"/>
          <w:szCs w:val="26"/>
        </w:rPr>
        <w:t xml:space="preserve"> </w:t>
      </w:r>
      <w:bookmarkEnd w:id="0"/>
      <w:r w:rsidRPr="0025373A">
        <w:rPr>
          <w:sz w:val="26"/>
          <w:szCs w:val="26"/>
        </w:rPr>
        <w:tab/>
        <w:t>1.2. дефис третий части 3 статьи 18 изложить в следующей редакции:</w:t>
      </w:r>
    </w:p>
    <w:p w:rsidR="00700BC0" w:rsidRPr="0025373A" w:rsidRDefault="00700BC0" w:rsidP="0025373A">
      <w:pPr>
        <w:tabs>
          <w:tab w:val="left" w:pos="567"/>
          <w:tab w:val="left" w:pos="709"/>
        </w:tabs>
        <w:jc w:val="both"/>
        <w:rPr>
          <w:sz w:val="26"/>
          <w:szCs w:val="26"/>
        </w:rPr>
      </w:pPr>
      <w:r w:rsidRPr="0025373A">
        <w:rPr>
          <w:sz w:val="26"/>
          <w:szCs w:val="26"/>
        </w:rPr>
        <w:tab/>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700BC0" w:rsidRPr="0025373A" w:rsidRDefault="00700BC0" w:rsidP="0025373A">
      <w:pPr>
        <w:tabs>
          <w:tab w:val="left" w:pos="567"/>
          <w:tab w:val="left" w:pos="709"/>
        </w:tabs>
        <w:jc w:val="both"/>
        <w:rPr>
          <w:sz w:val="26"/>
          <w:szCs w:val="26"/>
        </w:rPr>
      </w:pPr>
      <w:r w:rsidRPr="0025373A">
        <w:rPr>
          <w:sz w:val="26"/>
          <w:szCs w:val="26"/>
        </w:rPr>
        <w:tab/>
        <w:t>1.3. в статье 19:</w:t>
      </w:r>
    </w:p>
    <w:p w:rsidR="00700BC0" w:rsidRPr="0025373A" w:rsidRDefault="00700BC0" w:rsidP="0025373A">
      <w:pPr>
        <w:tabs>
          <w:tab w:val="left" w:pos="567"/>
          <w:tab w:val="left" w:pos="709"/>
        </w:tabs>
        <w:jc w:val="both"/>
        <w:rPr>
          <w:sz w:val="26"/>
          <w:szCs w:val="26"/>
        </w:rPr>
      </w:pPr>
      <w:r w:rsidRPr="0025373A">
        <w:rPr>
          <w:sz w:val="26"/>
          <w:szCs w:val="26"/>
        </w:rPr>
        <w:tab/>
        <w:t>дефис первый изложить в следующей редакции:</w:t>
      </w:r>
    </w:p>
    <w:p w:rsidR="00700BC0" w:rsidRPr="0025373A" w:rsidRDefault="00700BC0" w:rsidP="0025373A">
      <w:pPr>
        <w:tabs>
          <w:tab w:val="left" w:pos="567"/>
          <w:tab w:val="left" w:pos="709"/>
        </w:tabs>
        <w:jc w:val="both"/>
        <w:rPr>
          <w:sz w:val="26"/>
          <w:szCs w:val="26"/>
        </w:rPr>
      </w:pPr>
      <w:r w:rsidRPr="0025373A">
        <w:rPr>
          <w:sz w:val="26"/>
          <w:szCs w:val="26"/>
        </w:rPr>
        <w:tab/>
        <w:t>«- основные направления бюджетной и налоговой политики;»;</w:t>
      </w:r>
    </w:p>
    <w:p w:rsidR="00700BC0" w:rsidRPr="0025373A" w:rsidRDefault="00700BC0" w:rsidP="0025373A">
      <w:pPr>
        <w:tabs>
          <w:tab w:val="left" w:pos="567"/>
          <w:tab w:val="left" w:pos="709"/>
        </w:tabs>
        <w:jc w:val="both"/>
        <w:rPr>
          <w:sz w:val="26"/>
          <w:szCs w:val="26"/>
        </w:rPr>
      </w:pPr>
      <w:r w:rsidRPr="0025373A">
        <w:rPr>
          <w:sz w:val="26"/>
          <w:szCs w:val="26"/>
        </w:rPr>
        <w:tab/>
        <w:t>дополнить дефисом тринадцатым следующего содержания:</w:t>
      </w:r>
    </w:p>
    <w:p w:rsidR="00700BC0" w:rsidRPr="0025373A" w:rsidRDefault="00700BC0" w:rsidP="0025373A">
      <w:pPr>
        <w:tabs>
          <w:tab w:val="left" w:pos="567"/>
          <w:tab w:val="left" w:pos="709"/>
        </w:tabs>
        <w:jc w:val="both"/>
        <w:rPr>
          <w:sz w:val="26"/>
          <w:szCs w:val="26"/>
        </w:rPr>
      </w:pPr>
      <w:r w:rsidRPr="0025373A">
        <w:rPr>
          <w:sz w:val="26"/>
          <w:szCs w:val="26"/>
        </w:rPr>
        <w:tab/>
        <w:t xml:space="preserve">«- паспорта муниципальных программ (проекты изменений в указанные паспорта), предлагаемых к финансированию в очередном финансовом году и плановом периоде.». </w:t>
      </w:r>
    </w:p>
    <w:p w:rsidR="00700BC0" w:rsidRPr="0025373A" w:rsidRDefault="00700BC0" w:rsidP="001718EF">
      <w:pPr>
        <w:ind w:firstLine="708"/>
        <w:jc w:val="both"/>
        <w:rPr>
          <w:sz w:val="26"/>
          <w:szCs w:val="26"/>
        </w:rPr>
      </w:pPr>
    </w:p>
    <w:p w:rsidR="00700BC0" w:rsidRPr="00A86AEB" w:rsidRDefault="00700BC0" w:rsidP="004877CF">
      <w:pPr>
        <w:jc w:val="both"/>
        <w:rPr>
          <w:b/>
          <w:sz w:val="26"/>
          <w:szCs w:val="26"/>
        </w:rPr>
      </w:pPr>
      <w:r w:rsidRPr="00A86AEB">
        <w:rPr>
          <w:b/>
          <w:sz w:val="26"/>
          <w:szCs w:val="26"/>
        </w:rPr>
        <w:t>Слушали:</w:t>
      </w:r>
    </w:p>
    <w:p w:rsidR="00700BC0" w:rsidRPr="00A86AEB" w:rsidRDefault="00700BC0" w:rsidP="004877CF">
      <w:pPr>
        <w:jc w:val="both"/>
        <w:rPr>
          <w:sz w:val="26"/>
          <w:szCs w:val="26"/>
        </w:rPr>
      </w:pPr>
      <w:r w:rsidRPr="00A86AEB">
        <w:rPr>
          <w:b/>
          <w:i/>
          <w:sz w:val="26"/>
          <w:szCs w:val="26"/>
        </w:rPr>
        <w:t>Ярошевич Т. А</w:t>
      </w:r>
      <w:r w:rsidRPr="00A86AEB">
        <w:rPr>
          <w:sz w:val="26"/>
          <w:szCs w:val="26"/>
        </w:rPr>
        <w:t>.: какие будут вопросы?</w:t>
      </w:r>
    </w:p>
    <w:p w:rsidR="00700BC0" w:rsidRPr="00E52D53" w:rsidRDefault="00700BC0" w:rsidP="004877CF">
      <w:pPr>
        <w:jc w:val="both"/>
        <w:rPr>
          <w:sz w:val="26"/>
          <w:szCs w:val="26"/>
        </w:rPr>
      </w:pPr>
      <w:r w:rsidRPr="00E52D53">
        <w:rPr>
          <w:sz w:val="26"/>
          <w:szCs w:val="26"/>
        </w:rPr>
        <w:t>предложения?</w:t>
      </w:r>
    </w:p>
    <w:p w:rsidR="00700BC0" w:rsidRPr="00E52D53" w:rsidRDefault="00700BC0" w:rsidP="004877CF">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700BC0" w:rsidRPr="00E52D53" w:rsidRDefault="00700BC0" w:rsidP="004877CF">
      <w:pPr>
        <w:jc w:val="both"/>
        <w:rPr>
          <w:sz w:val="26"/>
          <w:szCs w:val="26"/>
        </w:rPr>
      </w:pPr>
      <w:r w:rsidRPr="00E52D53">
        <w:rPr>
          <w:sz w:val="26"/>
          <w:szCs w:val="26"/>
        </w:rPr>
        <w:t>прошу голосовать?</w:t>
      </w:r>
    </w:p>
    <w:p w:rsidR="00700BC0" w:rsidRPr="00E52D53" w:rsidRDefault="00700BC0" w:rsidP="004877CF">
      <w:pPr>
        <w:jc w:val="both"/>
        <w:rPr>
          <w:b/>
          <w:sz w:val="26"/>
          <w:szCs w:val="26"/>
        </w:rPr>
      </w:pPr>
      <w:r>
        <w:rPr>
          <w:sz w:val="26"/>
          <w:szCs w:val="26"/>
        </w:rPr>
        <w:t>за – 10</w:t>
      </w:r>
      <w:r w:rsidRPr="00E52D53">
        <w:rPr>
          <w:sz w:val="26"/>
          <w:szCs w:val="26"/>
        </w:rPr>
        <w:t xml:space="preserve"> депутатов</w:t>
      </w:r>
    </w:p>
    <w:p w:rsidR="00700BC0" w:rsidRPr="00E52D53" w:rsidRDefault="00700BC0" w:rsidP="004877CF">
      <w:pPr>
        <w:jc w:val="both"/>
        <w:rPr>
          <w:sz w:val="26"/>
          <w:szCs w:val="26"/>
        </w:rPr>
      </w:pPr>
      <w:r w:rsidRPr="00E52D53">
        <w:rPr>
          <w:sz w:val="26"/>
          <w:szCs w:val="26"/>
        </w:rPr>
        <w:t>против – нет</w:t>
      </w:r>
    </w:p>
    <w:p w:rsidR="00700BC0" w:rsidRPr="00E52D53" w:rsidRDefault="00700BC0" w:rsidP="004877CF">
      <w:pPr>
        <w:jc w:val="both"/>
        <w:rPr>
          <w:sz w:val="26"/>
          <w:szCs w:val="26"/>
        </w:rPr>
      </w:pPr>
      <w:r w:rsidRPr="00E52D53">
        <w:rPr>
          <w:sz w:val="26"/>
          <w:szCs w:val="26"/>
        </w:rPr>
        <w:t>воздержались – нет</w:t>
      </w:r>
    </w:p>
    <w:p w:rsidR="00700BC0" w:rsidRPr="00E52D53" w:rsidRDefault="00700BC0" w:rsidP="004877CF">
      <w:pPr>
        <w:jc w:val="both"/>
        <w:rPr>
          <w:sz w:val="26"/>
          <w:szCs w:val="26"/>
        </w:rPr>
      </w:pPr>
      <w:r w:rsidRPr="00E52D53">
        <w:rPr>
          <w:b/>
          <w:sz w:val="26"/>
          <w:szCs w:val="26"/>
        </w:rPr>
        <w:t>Решили</w:t>
      </w:r>
      <w:r w:rsidRPr="00E52D53">
        <w:rPr>
          <w:sz w:val="26"/>
          <w:szCs w:val="26"/>
        </w:rPr>
        <w:t>: решение принято единогласно</w:t>
      </w:r>
    </w:p>
    <w:p w:rsidR="00700BC0" w:rsidRDefault="00700BC0" w:rsidP="00BB711F">
      <w:pPr>
        <w:jc w:val="both"/>
        <w:rPr>
          <w:sz w:val="26"/>
          <w:szCs w:val="26"/>
        </w:rPr>
      </w:pPr>
      <w:r w:rsidRPr="00A86AEB">
        <w:rPr>
          <w:sz w:val="26"/>
          <w:szCs w:val="26"/>
        </w:rPr>
        <w:t xml:space="preserve">  </w:t>
      </w:r>
    </w:p>
    <w:p w:rsidR="00700BC0" w:rsidRPr="0025373A" w:rsidRDefault="00700BC0" w:rsidP="00BB711F">
      <w:pPr>
        <w:jc w:val="both"/>
        <w:rPr>
          <w:b/>
          <w:sz w:val="26"/>
          <w:szCs w:val="26"/>
        </w:rPr>
      </w:pPr>
      <w:r w:rsidRPr="0025373A">
        <w:rPr>
          <w:b/>
          <w:sz w:val="26"/>
          <w:szCs w:val="26"/>
        </w:rPr>
        <w:t>Слушали Веретнову Тамару Степановну: руководителя аппарата администрации.</w:t>
      </w:r>
    </w:p>
    <w:p w:rsidR="00700BC0" w:rsidRDefault="00700BC0" w:rsidP="00BB711F">
      <w:pPr>
        <w:jc w:val="both"/>
        <w:rPr>
          <w:sz w:val="26"/>
          <w:szCs w:val="26"/>
        </w:rPr>
      </w:pPr>
    </w:p>
    <w:p w:rsidR="00700BC0" w:rsidRDefault="00700BC0" w:rsidP="0025373A">
      <w:pPr>
        <w:jc w:val="both"/>
        <w:rPr>
          <w:sz w:val="26"/>
          <w:szCs w:val="26"/>
        </w:rPr>
      </w:pPr>
      <w:r>
        <w:rPr>
          <w:sz w:val="26"/>
          <w:szCs w:val="26"/>
        </w:rPr>
        <w:t>О внесении изменений в Положение «О почетном звании «Почетный гражданин Черемховского района», утвержденное решением Думы Черемховского районного муниципального образования от 27.06.2012 № 213.</w:t>
      </w:r>
    </w:p>
    <w:p w:rsidR="00700BC0" w:rsidRPr="006F5801" w:rsidRDefault="00700BC0" w:rsidP="00BB711F">
      <w:pPr>
        <w:jc w:val="both"/>
        <w:rPr>
          <w:sz w:val="26"/>
          <w:szCs w:val="26"/>
        </w:rPr>
      </w:pPr>
    </w:p>
    <w:p w:rsidR="00700BC0" w:rsidRPr="006F5801" w:rsidRDefault="00700BC0" w:rsidP="006F5801">
      <w:pPr>
        <w:tabs>
          <w:tab w:val="left" w:pos="540"/>
        </w:tabs>
        <w:ind w:firstLine="540"/>
        <w:jc w:val="both"/>
        <w:rPr>
          <w:sz w:val="26"/>
          <w:szCs w:val="26"/>
        </w:rPr>
      </w:pPr>
      <w:r w:rsidRPr="006F5801">
        <w:rPr>
          <w:sz w:val="26"/>
          <w:szCs w:val="26"/>
        </w:rPr>
        <w:t>Внесение изменений в Положение «О почётном звании «Почётный гражданин Черемховского района» (далее – Положение) направлено на поддержание  значимости звания «Почётный гражданин Черемховского района».</w:t>
      </w:r>
    </w:p>
    <w:p w:rsidR="00700BC0" w:rsidRPr="006F5801" w:rsidRDefault="00700BC0" w:rsidP="006F5801">
      <w:pPr>
        <w:tabs>
          <w:tab w:val="left" w:pos="540"/>
        </w:tabs>
        <w:ind w:firstLine="540"/>
        <w:jc w:val="both"/>
        <w:rPr>
          <w:bCs/>
          <w:sz w:val="26"/>
          <w:szCs w:val="26"/>
        </w:rPr>
      </w:pPr>
      <w:r w:rsidRPr="006F5801">
        <w:rPr>
          <w:sz w:val="26"/>
          <w:szCs w:val="26"/>
        </w:rPr>
        <w:t xml:space="preserve">Предложенным на рассмотрение проектом увеличивается размер ежемесячной денежной выплаты для почетных граждан (с 2299,0 рублей до 3448,30 рублей), а также </w:t>
      </w:r>
      <w:r w:rsidRPr="006F5801">
        <w:rPr>
          <w:bCs/>
          <w:sz w:val="26"/>
          <w:szCs w:val="26"/>
        </w:rPr>
        <w:t>изменяется периодичность присвоения звания «</w:t>
      </w:r>
      <w:r w:rsidRPr="006F5801">
        <w:rPr>
          <w:sz w:val="26"/>
          <w:szCs w:val="26"/>
        </w:rPr>
        <w:t xml:space="preserve">Почётный гражданин Черемховского района» </w:t>
      </w:r>
      <w:r w:rsidRPr="006F5801">
        <w:rPr>
          <w:bCs/>
          <w:sz w:val="26"/>
          <w:szCs w:val="26"/>
        </w:rPr>
        <w:t>с 1 раза в год на 1 раз в 5 лет.</w:t>
      </w:r>
    </w:p>
    <w:p w:rsidR="00700BC0" w:rsidRPr="006F5801" w:rsidRDefault="00700BC0" w:rsidP="006F5801">
      <w:pPr>
        <w:tabs>
          <w:tab w:val="left" w:pos="540"/>
        </w:tabs>
        <w:ind w:firstLine="540"/>
        <w:jc w:val="both"/>
        <w:rPr>
          <w:bCs/>
          <w:sz w:val="26"/>
          <w:szCs w:val="26"/>
        </w:rPr>
      </w:pPr>
      <w:r w:rsidRPr="006F5801">
        <w:rPr>
          <w:bCs/>
          <w:sz w:val="26"/>
          <w:szCs w:val="26"/>
        </w:rPr>
        <w:t>Кроме того, нормативный правовой акт приводится в соответствие с изменившейся структурой администрации (вместо сектора кадров вводится понятие «отдел кадров»).</w:t>
      </w:r>
    </w:p>
    <w:p w:rsidR="00700BC0" w:rsidRPr="006F5801" w:rsidRDefault="00700BC0" w:rsidP="006F5801">
      <w:pPr>
        <w:tabs>
          <w:tab w:val="left" w:pos="540"/>
        </w:tabs>
        <w:ind w:firstLine="540"/>
        <w:jc w:val="both"/>
        <w:rPr>
          <w:bCs/>
          <w:sz w:val="26"/>
          <w:szCs w:val="26"/>
        </w:rPr>
      </w:pPr>
      <w:r w:rsidRPr="006F5801">
        <w:rPr>
          <w:bCs/>
          <w:sz w:val="26"/>
          <w:szCs w:val="26"/>
        </w:rPr>
        <w:t>Изменение вступают в силу после официального опубликования решения.</w:t>
      </w:r>
    </w:p>
    <w:p w:rsidR="00700BC0" w:rsidRDefault="00700BC0" w:rsidP="006F5801">
      <w:pPr>
        <w:pStyle w:val="BodyText"/>
        <w:jc w:val="both"/>
        <w:rPr>
          <w:szCs w:val="28"/>
        </w:rPr>
      </w:pPr>
    </w:p>
    <w:p w:rsidR="00700BC0" w:rsidRPr="00A86AEB" w:rsidRDefault="00700BC0" w:rsidP="006F5801">
      <w:pPr>
        <w:jc w:val="both"/>
        <w:rPr>
          <w:b/>
          <w:sz w:val="26"/>
          <w:szCs w:val="26"/>
        </w:rPr>
      </w:pPr>
      <w:r w:rsidRPr="00A86AEB">
        <w:rPr>
          <w:b/>
          <w:sz w:val="26"/>
          <w:szCs w:val="26"/>
        </w:rPr>
        <w:t>Слушали:</w:t>
      </w:r>
    </w:p>
    <w:p w:rsidR="00700BC0" w:rsidRPr="00A86AEB" w:rsidRDefault="00700BC0" w:rsidP="006F5801">
      <w:pPr>
        <w:jc w:val="both"/>
        <w:rPr>
          <w:sz w:val="26"/>
          <w:szCs w:val="26"/>
        </w:rPr>
      </w:pPr>
      <w:r w:rsidRPr="00A86AEB">
        <w:rPr>
          <w:b/>
          <w:i/>
          <w:sz w:val="26"/>
          <w:szCs w:val="26"/>
        </w:rPr>
        <w:t>Ярошевич Т. А</w:t>
      </w:r>
      <w:r w:rsidRPr="00A86AEB">
        <w:rPr>
          <w:sz w:val="26"/>
          <w:szCs w:val="26"/>
        </w:rPr>
        <w:t>.: какие будут вопросы?</w:t>
      </w:r>
    </w:p>
    <w:p w:rsidR="00700BC0" w:rsidRPr="00E52D53" w:rsidRDefault="00700BC0" w:rsidP="006F5801">
      <w:pPr>
        <w:jc w:val="both"/>
        <w:rPr>
          <w:sz w:val="26"/>
          <w:szCs w:val="26"/>
        </w:rPr>
      </w:pPr>
      <w:r w:rsidRPr="00E52D53">
        <w:rPr>
          <w:sz w:val="26"/>
          <w:szCs w:val="26"/>
        </w:rPr>
        <w:t>предложения?</w:t>
      </w:r>
    </w:p>
    <w:p w:rsidR="00700BC0" w:rsidRPr="00E52D53" w:rsidRDefault="00700BC0" w:rsidP="006F5801">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700BC0" w:rsidRPr="00E52D53" w:rsidRDefault="00700BC0" w:rsidP="006F5801">
      <w:pPr>
        <w:jc w:val="both"/>
        <w:rPr>
          <w:sz w:val="26"/>
          <w:szCs w:val="26"/>
        </w:rPr>
      </w:pPr>
      <w:r w:rsidRPr="00E52D53">
        <w:rPr>
          <w:sz w:val="26"/>
          <w:szCs w:val="26"/>
        </w:rPr>
        <w:t>прошу голосовать?</w:t>
      </w:r>
    </w:p>
    <w:p w:rsidR="00700BC0" w:rsidRPr="00E52D53" w:rsidRDefault="00700BC0" w:rsidP="006F5801">
      <w:pPr>
        <w:jc w:val="both"/>
        <w:rPr>
          <w:b/>
          <w:sz w:val="26"/>
          <w:szCs w:val="26"/>
        </w:rPr>
      </w:pPr>
      <w:r>
        <w:rPr>
          <w:sz w:val="26"/>
          <w:szCs w:val="26"/>
        </w:rPr>
        <w:t>за – 10</w:t>
      </w:r>
      <w:r w:rsidRPr="00E52D53">
        <w:rPr>
          <w:sz w:val="26"/>
          <w:szCs w:val="26"/>
        </w:rPr>
        <w:t xml:space="preserve"> депутатов</w:t>
      </w:r>
    </w:p>
    <w:p w:rsidR="00700BC0" w:rsidRPr="00E52D53" w:rsidRDefault="00700BC0" w:rsidP="006F5801">
      <w:pPr>
        <w:jc w:val="both"/>
        <w:rPr>
          <w:sz w:val="26"/>
          <w:szCs w:val="26"/>
        </w:rPr>
      </w:pPr>
      <w:r w:rsidRPr="00E52D53">
        <w:rPr>
          <w:sz w:val="26"/>
          <w:szCs w:val="26"/>
        </w:rPr>
        <w:t>против – нет</w:t>
      </w:r>
    </w:p>
    <w:p w:rsidR="00700BC0" w:rsidRPr="00E52D53" w:rsidRDefault="00700BC0" w:rsidP="006F5801">
      <w:pPr>
        <w:jc w:val="both"/>
        <w:rPr>
          <w:sz w:val="26"/>
          <w:szCs w:val="26"/>
        </w:rPr>
      </w:pPr>
      <w:r w:rsidRPr="00E52D53">
        <w:rPr>
          <w:sz w:val="26"/>
          <w:szCs w:val="26"/>
        </w:rPr>
        <w:t>воздержались – нет</w:t>
      </w:r>
    </w:p>
    <w:p w:rsidR="00700BC0" w:rsidRDefault="00700BC0" w:rsidP="006F5801">
      <w:pPr>
        <w:pStyle w:val="BodyText"/>
        <w:jc w:val="both"/>
        <w:rPr>
          <w:sz w:val="26"/>
          <w:szCs w:val="26"/>
        </w:rPr>
      </w:pPr>
      <w:r w:rsidRPr="00E52D53">
        <w:rPr>
          <w:b/>
          <w:sz w:val="26"/>
          <w:szCs w:val="26"/>
        </w:rPr>
        <w:t>Решили</w:t>
      </w:r>
      <w:r w:rsidRPr="00E52D53">
        <w:rPr>
          <w:sz w:val="26"/>
          <w:szCs w:val="26"/>
        </w:rPr>
        <w:t>: решение принято единогласно</w:t>
      </w:r>
      <w:r>
        <w:rPr>
          <w:sz w:val="26"/>
          <w:szCs w:val="26"/>
        </w:rPr>
        <w:t>.</w:t>
      </w:r>
    </w:p>
    <w:p w:rsidR="00700BC0" w:rsidRPr="00B142D8" w:rsidRDefault="00700BC0" w:rsidP="006F5801">
      <w:pPr>
        <w:pStyle w:val="BodyText"/>
        <w:jc w:val="both"/>
        <w:rPr>
          <w:szCs w:val="28"/>
        </w:rPr>
      </w:pPr>
    </w:p>
    <w:p w:rsidR="00700BC0" w:rsidRPr="0025373A" w:rsidRDefault="00700BC0" w:rsidP="006F5801">
      <w:pPr>
        <w:jc w:val="both"/>
        <w:rPr>
          <w:b/>
          <w:sz w:val="26"/>
          <w:szCs w:val="26"/>
        </w:rPr>
      </w:pPr>
      <w:r w:rsidRPr="0025373A">
        <w:rPr>
          <w:b/>
          <w:sz w:val="26"/>
          <w:szCs w:val="26"/>
        </w:rPr>
        <w:t>Слушали Веретнову Тамару Степановну: руководителя аппарата администрации.</w:t>
      </w:r>
    </w:p>
    <w:p w:rsidR="00700BC0" w:rsidRDefault="00700BC0" w:rsidP="006F5801">
      <w:pPr>
        <w:jc w:val="both"/>
        <w:rPr>
          <w:sz w:val="26"/>
          <w:szCs w:val="26"/>
        </w:rPr>
      </w:pPr>
    </w:p>
    <w:p w:rsidR="00700BC0" w:rsidRDefault="00700BC0" w:rsidP="006F5801">
      <w:pPr>
        <w:jc w:val="both"/>
        <w:rPr>
          <w:sz w:val="26"/>
          <w:szCs w:val="26"/>
        </w:rPr>
      </w:pPr>
      <w:r>
        <w:rPr>
          <w:sz w:val="26"/>
          <w:szCs w:val="26"/>
        </w:rPr>
        <w:t>«О присвоении звания «Почетный гражданин Черемховского района» Игнатьеву Петру Михайловичу.</w:t>
      </w:r>
    </w:p>
    <w:p w:rsidR="00700BC0" w:rsidRDefault="00700BC0" w:rsidP="006F5801">
      <w:pPr>
        <w:jc w:val="both"/>
        <w:rPr>
          <w:sz w:val="26"/>
          <w:szCs w:val="26"/>
        </w:rPr>
      </w:pPr>
    </w:p>
    <w:p w:rsidR="00700BC0" w:rsidRPr="006F5801" w:rsidRDefault="00700BC0" w:rsidP="006F5801">
      <w:pPr>
        <w:ind w:firstLine="720"/>
        <w:jc w:val="both"/>
        <w:rPr>
          <w:sz w:val="26"/>
          <w:szCs w:val="26"/>
        </w:rPr>
      </w:pPr>
      <w:r w:rsidRPr="006F5801">
        <w:rPr>
          <w:sz w:val="26"/>
          <w:szCs w:val="26"/>
        </w:rPr>
        <w:t>В соответствии с Положением «О почетном звании «Почетный гражданин Черемховского района», утвержденным решением Думы от 27 июня 2012 года № 213, руководствуясь статьями 34, 51 Устава Черемховского районного муниципального образования, учитывая решение совета Почетных граждан Черемховского района, Дума Черемховского районного муниципального образования</w:t>
      </w:r>
      <w:r>
        <w:rPr>
          <w:sz w:val="26"/>
          <w:szCs w:val="26"/>
        </w:rPr>
        <w:t xml:space="preserve"> решила:</w:t>
      </w:r>
    </w:p>
    <w:p w:rsidR="00700BC0" w:rsidRPr="006F5801" w:rsidRDefault="00700BC0" w:rsidP="006F5801">
      <w:pPr>
        <w:pStyle w:val="BodyText"/>
        <w:jc w:val="both"/>
        <w:rPr>
          <w:sz w:val="26"/>
          <w:szCs w:val="26"/>
        </w:rPr>
      </w:pPr>
      <w:r w:rsidRPr="006F5801">
        <w:tab/>
      </w:r>
      <w:r w:rsidRPr="006F5801">
        <w:rPr>
          <w:sz w:val="26"/>
          <w:szCs w:val="26"/>
        </w:rPr>
        <w:t>Присвоить Почетное звание «Почетный гражданин Черемховского района» Игнатьеву Петру Михайловичу, жителю Булайского муниципального образования, за многолетний, безупречный труд,  большой вклад в развитие сельского хозяйства Черемховского района, активную общественную деятельность.</w:t>
      </w:r>
    </w:p>
    <w:p w:rsidR="00700BC0" w:rsidRPr="006F5801" w:rsidRDefault="00700BC0" w:rsidP="006F5801">
      <w:pPr>
        <w:pStyle w:val="BodyText"/>
        <w:jc w:val="both"/>
        <w:rPr>
          <w:sz w:val="26"/>
          <w:szCs w:val="26"/>
        </w:rPr>
      </w:pPr>
    </w:p>
    <w:p w:rsidR="00700BC0" w:rsidRPr="00A86AEB" w:rsidRDefault="00700BC0" w:rsidP="006F5801">
      <w:pPr>
        <w:jc w:val="both"/>
        <w:rPr>
          <w:b/>
          <w:sz w:val="26"/>
          <w:szCs w:val="26"/>
        </w:rPr>
      </w:pPr>
      <w:r w:rsidRPr="00A86AEB">
        <w:rPr>
          <w:b/>
          <w:sz w:val="26"/>
          <w:szCs w:val="26"/>
        </w:rPr>
        <w:t>Слушали:</w:t>
      </w:r>
    </w:p>
    <w:p w:rsidR="00700BC0" w:rsidRPr="00A86AEB" w:rsidRDefault="00700BC0" w:rsidP="006F5801">
      <w:pPr>
        <w:jc w:val="both"/>
        <w:rPr>
          <w:sz w:val="26"/>
          <w:szCs w:val="26"/>
        </w:rPr>
      </w:pPr>
      <w:r w:rsidRPr="00A86AEB">
        <w:rPr>
          <w:b/>
          <w:i/>
          <w:sz w:val="26"/>
          <w:szCs w:val="26"/>
        </w:rPr>
        <w:t>Ярошевич Т. А</w:t>
      </w:r>
      <w:r w:rsidRPr="00A86AEB">
        <w:rPr>
          <w:sz w:val="26"/>
          <w:szCs w:val="26"/>
        </w:rPr>
        <w:t>.: какие будут вопросы?</w:t>
      </w:r>
    </w:p>
    <w:p w:rsidR="00700BC0" w:rsidRPr="00E52D53" w:rsidRDefault="00700BC0" w:rsidP="006F5801">
      <w:pPr>
        <w:jc w:val="both"/>
        <w:rPr>
          <w:sz w:val="26"/>
          <w:szCs w:val="26"/>
        </w:rPr>
      </w:pPr>
      <w:r w:rsidRPr="00E52D53">
        <w:rPr>
          <w:sz w:val="26"/>
          <w:szCs w:val="26"/>
        </w:rPr>
        <w:t>предложения?</w:t>
      </w:r>
    </w:p>
    <w:p w:rsidR="00700BC0" w:rsidRPr="00E52D53" w:rsidRDefault="00700BC0" w:rsidP="006F5801">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700BC0" w:rsidRPr="00E52D53" w:rsidRDefault="00700BC0" w:rsidP="006F5801">
      <w:pPr>
        <w:jc w:val="both"/>
        <w:rPr>
          <w:sz w:val="26"/>
          <w:szCs w:val="26"/>
        </w:rPr>
      </w:pPr>
      <w:r w:rsidRPr="00E52D53">
        <w:rPr>
          <w:sz w:val="26"/>
          <w:szCs w:val="26"/>
        </w:rPr>
        <w:t>прошу голосовать?</w:t>
      </w:r>
    </w:p>
    <w:p w:rsidR="00700BC0" w:rsidRPr="00E52D53" w:rsidRDefault="00700BC0" w:rsidP="006F5801">
      <w:pPr>
        <w:jc w:val="both"/>
        <w:rPr>
          <w:b/>
          <w:sz w:val="26"/>
          <w:szCs w:val="26"/>
        </w:rPr>
      </w:pPr>
      <w:r>
        <w:rPr>
          <w:sz w:val="26"/>
          <w:szCs w:val="26"/>
        </w:rPr>
        <w:t>за – 10</w:t>
      </w:r>
      <w:r w:rsidRPr="00E52D53">
        <w:rPr>
          <w:sz w:val="26"/>
          <w:szCs w:val="26"/>
        </w:rPr>
        <w:t xml:space="preserve"> депутатов</w:t>
      </w:r>
    </w:p>
    <w:p w:rsidR="00700BC0" w:rsidRPr="00E52D53" w:rsidRDefault="00700BC0" w:rsidP="006F5801">
      <w:pPr>
        <w:jc w:val="both"/>
        <w:rPr>
          <w:sz w:val="26"/>
          <w:szCs w:val="26"/>
        </w:rPr>
      </w:pPr>
      <w:r w:rsidRPr="00E52D53">
        <w:rPr>
          <w:sz w:val="26"/>
          <w:szCs w:val="26"/>
        </w:rPr>
        <w:t>против – нет</w:t>
      </w:r>
    </w:p>
    <w:p w:rsidR="00700BC0" w:rsidRPr="00E52D53" w:rsidRDefault="00700BC0" w:rsidP="006F5801">
      <w:pPr>
        <w:jc w:val="both"/>
        <w:rPr>
          <w:sz w:val="26"/>
          <w:szCs w:val="26"/>
        </w:rPr>
      </w:pPr>
      <w:r w:rsidRPr="00E52D53">
        <w:rPr>
          <w:sz w:val="26"/>
          <w:szCs w:val="26"/>
        </w:rPr>
        <w:t>воздержались – нет</w:t>
      </w:r>
    </w:p>
    <w:p w:rsidR="00700BC0" w:rsidRDefault="00700BC0" w:rsidP="006F5801">
      <w:pPr>
        <w:pStyle w:val="BodyText"/>
        <w:jc w:val="both"/>
        <w:rPr>
          <w:sz w:val="26"/>
          <w:szCs w:val="26"/>
        </w:rPr>
      </w:pPr>
      <w:r w:rsidRPr="00E52D53">
        <w:rPr>
          <w:b/>
          <w:sz w:val="26"/>
          <w:szCs w:val="26"/>
        </w:rPr>
        <w:t>Решили</w:t>
      </w:r>
      <w:r w:rsidRPr="00E52D53">
        <w:rPr>
          <w:sz w:val="26"/>
          <w:szCs w:val="26"/>
        </w:rPr>
        <w:t>: решение принято единогласно</w:t>
      </w:r>
      <w:r>
        <w:rPr>
          <w:sz w:val="26"/>
          <w:szCs w:val="26"/>
        </w:rPr>
        <w:t>.</w:t>
      </w:r>
    </w:p>
    <w:p w:rsidR="00700BC0" w:rsidRDefault="00700BC0" w:rsidP="00BB711F">
      <w:pPr>
        <w:jc w:val="both"/>
        <w:rPr>
          <w:sz w:val="26"/>
          <w:szCs w:val="26"/>
        </w:rPr>
      </w:pPr>
    </w:p>
    <w:p w:rsidR="00700BC0" w:rsidRPr="00A86AEB" w:rsidRDefault="00700BC0" w:rsidP="0089245E">
      <w:pPr>
        <w:jc w:val="both"/>
        <w:rPr>
          <w:sz w:val="26"/>
          <w:szCs w:val="26"/>
        </w:rPr>
      </w:pPr>
      <w:r w:rsidRPr="00A86AEB">
        <w:rPr>
          <w:b/>
          <w:i/>
          <w:sz w:val="26"/>
          <w:szCs w:val="26"/>
        </w:rPr>
        <w:t>Ярошевич Т.А.</w:t>
      </w:r>
      <w:r w:rsidRPr="00A86AEB">
        <w:rPr>
          <w:b/>
          <w:sz w:val="26"/>
          <w:szCs w:val="26"/>
        </w:rPr>
        <w:t xml:space="preserve"> </w:t>
      </w:r>
      <w:r w:rsidRPr="00A86AEB">
        <w:rPr>
          <w:sz w:val="26"/>
          <w:szCs w:val="26"/>
        </w:rPr>
        <w:t>сообщила: на этом</w:t>
      </w:r>
      <w:r>
        <w:rPr>
          <w:sz w:val="26"/>
          <w:szCs w:val="26"/>
        </w:rPr>
        <w:t xml:space="preserve"> повестка заседания исчерпана. 33</w:t>
      </w:r>
      <w:r w:rsidRPr="00A86AEB">
        <w:rPr>
          <w:sz w:val="26"/>
          <w:szCs w:val="26"/>
        </w:rPr>
        <w:t>-ое</w:t>
      </w:r>
      <w:r>
        <w:rPr>
          <w:sz w:val="26"/>
          <w:szCs w:val="26"/>
        </w:rPr>
        <w:t xml:space="preserve"> внеочередное</w:t>
      </w:r>
      <w:r w:rsidRPr="00A86AEB">
        <w:rPr>
          <w:sz w:val="26"/>
          <w:szCs w:val="26"/>
        </w:rPr>
        <w:t xml:space="preserve"> заседание Думы Черемховского районного муниципального образования (шестого созыва) считается закрытым. </w:t>
      </w:r>
    </w:p>
    <w:p w:rsidR="00700BC0" w:rsidRPr="00A86AEB" w:rsidRDefault="00700BC0" w:rsidP="0089245E">
      <w:pPr>
        <w:jc w:val="both"/>
        <w:rPr>
          <w:sz w:val="26"/>
          <w:szCs w:val="26"/>
        </w:rPr>
      </w:pPr>
      <w:r w:rsidRPr="00A86AEB">
        <w:rPr>
          <w:sz w:val="26"/>
          <w:szCs w:val="26"/>
        </w:rPr>
        <w:t xml:space="preserve">Звучит </w:t>
      </w:r>
      <w:r w:rsidRPr="00A86AEB">
        <w:rPr>
          <w:b/>
          <w:sz w:val="26"/>
          <w:szCs w:val="26"/>
        </w:rPr>
        <w:t xml:space="preserve">гимн </w:t>
      </w:r>
      <w:r w:rsidRPr="00A86AEB">
        <w:rPr>
          <w:sz w:val="26"/>
          <w:szCs w:val="26"/>
        </w:rPr>
        <w:t>России.</w:t>
      </w:r>
    </w:p>
    <w:p w:rsidR="00700BC0" w:rsidRPr="00A86AEB" w:rsidRDefault="00700BC0" w:rsidP="0089245E">
      <w:pPr>
        <w:jc w:val="both"/>
        <w:rPr>
          <w:sz w:val="26"/>
          <w:szCs w:val="26"/>
        </w:rPr>
      </w:pPr>
    </w:p>
    <w:p w:rsidR="00700BC0" w:rsidRDefault="00700BC0" w:rsidP="0089245E">
      <w:pPr>
        <w:jc w:val="both"/>
        <w:rPr>
          <w:sz w:val="26"/>
          <w:szCs w:val="26"/>
        </w:rPr>
      </w:pPr>
    </w:p>
    <w:p w:rsidR="00700BC0" w:rsidRDefault="00700BC0" w:rsidP="0089245E">
      <w:pPr>
        <w:jc w:val="both"/>
        <w:rPr>
          <w:sz w:val="26"/>
          <w:szCs w:val="26"/>
        </w:rPr>
      </w:pPr>
    </w:p>
    <w:p w:rsidR="00700BC0" w:rsidRPr="00A86AEB" w:rsidRDefault="00700BC0" w:rsidP="0089245E">
      <w:pPr>
        <w:jc w:val="both"/>
        <w:rPr>
          <w:sz w:val="26"/>
          <w:szCs w:val="26"/>
        </w:rPr>
      </w:pPr>
    </w:p>
    <w:p w:rsidR="00700BC0" w:rsidRPr="00A86AEB" w:rsidRDefault="00700BC0" w:rsidP="0089245E">
      <w:pPr>
        <w:jc w:val="both"/>
        <w:rPr>
          <w:sz w:val="26"/>
          <w:szCs w:val="26"/>
        </w:rPr>
      </w:pPr>
    </w:p>
    <w:p w:rsidR="00700BC0" w:rsidRPr="00A86AEB" w:rsidRDefault="00700BC0" w:rsidP="0089245E">
      <w:pPr>
        <w:jc w:val="both"/>
        <w:rPr>
          <w:sz w:val="26"/>
          <w:szCs w:val="26"/>
        </w:rPr>
      </w:pPr>
    </w:p>
    <w:p w:rsidR="00700BC0" w:rsidRPr="00A86AEB" w:rsidRDefault="00700BC0" w:rsidP="0089245E">
      <w:pPr>
        <w:jc w:val="both"/>
        <w:rPr>
          <w:sz w:val="26"/>
          <w:szCs w:val="26"/>
        </w:rPr>
      </w:pPr>
      <w:r w:rsidRPr="00A86AEB">
        <w:rPr>
          <w:sz w:val="26"/>
          <w:szCs w:val="26"/>
        </w:rPr>
        <w:t>Председатель Думы ЧРМО                                                                               Т.А.Ярошевич</w:t>
      </w:r>
    </w:p>
    <w:p w:rsidR="00700BC0" w:rsidRPr="00A86AEB" w:rsidRDefault="00700BC0" w:rsidP="0089245E">
      <w:pPr>
        <w:jc w:val="both"/>
        <w:rPr>
          <w:sz w:val="26"/>
          <w:szCs w:val="26"/>
        </w:rPr>
      </w:pPr>
    </w:p>
    <w:p w:rsidR="00700BC0" w:rsidRPr="00A86AEB" w:rsidRDefault="00700BC0" w:rsidP="0089245E">
      <w:pPr>
        <w:jc w:val="both"/>
        <w:rPr>
          <w:sz w:val="26"/>
          <w:szCs w:val="26"/>
        </w:rPr>
      </w:pPr>
    </w:p>
    <w:p w:rsidR="00700BC0" w:rsidRPr="00A86AEB" w:rsidRDefault="00700BC0" w:rsidP="0089245E">
      <w:pPr>
        <w:jc w:val="both"/>
        <w:rPr>
          <w:sz w:val="26"/>
          <w:szCs w:val="26"/>
        </w:rPr>
      </w:pPr>
      <w:r w:rsidRPr="00A86AEB">
        <w:rPr>
          <w:sz w:val="26"/>
          <w:szCs w:val="26"/>
        </w:rPr>
        <w:t>Помощник председателя Думы ЧРМО                                                           Н.Р. Минулина</w:t>
      </w:r>
    </w:p>
    <w:p w:rsidR="00700BC0" w:rsidRPr="00A86AEB" w:rsidRDefault="00700BC0" w:rsidP="0089245E">
      <w:pPr>
        <w:jc w:val="both"/>
        <w:rPr>
          <w:sz w:val="26"/>
          <w:szCs w:val="26"/>
        </w:rPr>
      </w:pPr>
    </w:p>
    <w:p w:rsidR="00700BC0" w:rsidRPr="00A86AEB" w:rsidRDefault="00700BC0" w:rsidP="00A47E8A">
      <w:pPr>
        <w:jc w:val="both"/>
        <w:rPr>
          <w:sz w:val="26"/>
          <w:szCs w:val="26"/>
        </w:rPr>
      </w:pPr>
      <w:r w:rsidRPr="00A86AEB">
        <w:rPr>
          <w:sz w:val="26"/>
          <w:szCs w:val="26"/>
        </w:rPr>
        <w:t xml:space="preserve">          </w:t>
      </w:r>
    </w:p>
    <w:p w:rsidR="00700BC0" w:rsidRPr="00A86AEB" w:rsidRDefault="00700BC0">
      <w:pPr>
        <w:rPr>
          <w:sz w:val="26"/>
          <w:szCs w:val="26"/>
        </w:rPr>
      </w:pPr>
    </w:p>
    <w:p w:rsidR="00700BC0" w:rsidRPr="00A86AEB" w:rsidRDefault="00700BC0">
      <w:pPr>
        <w:rPr>
          <w:sz w:val="26"/>
          <w:szCs w:val="26"/>
        </w:rPr>
      </w:pPr>
    </w:p>
    <w:sectPr w:rsidR="00700BC0" w:rsidRPr="00A86AEB" w:rsidSect="006F5801">
      <w:headerReference w:type="even" r:id="rId7"/>
      <w:pgSz w:w="11907" w:h="17577" w:code="9"/>
      <w:pgMar w:top="539" w:right="851" w:bottom="71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BC0" w:rsidRDefault="00700BC0" w:rsidP="00570E8E">
      <w:r>
        <w:separator/>
      </w:r>
    </w:p>
  </w:endnote>
  <w:endnote w:type="continuationSeparator" w:id="0">
    <w:p w:rsidR="00700BC0" w:rsidRDefault="00700BC0" w:rsidP="0057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BC0" w:rsidRDefault="00700BC0" w:rsidP="00570E8E">
      <w:r>
        <w:separator/>
      </w:r>
    </w:p>
  </w:footnote>
  <w:footnote w:type="continuationSeparator" w:id="0">
    <w:p w:rsidR="00700BC0" w:rsidRDefault="00700BC0"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C0" w:rsidRDefault="00700BC0" w:rsidP="00182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BC0" w:rsidRDefault="00700B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F425F"/>
    <w:multiLevelType w:val="hybridMultilevel"/>
    <w:tmpl w:val="2DF8E1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5555F34"/>
    <w:multiLevelType w:val="hybridMultilevel"/>
    <w:tmpl w:val="788C118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5283F26"/>
    <w:multiLevelType w:val="hybridMultilevel"/>
    <w:tmpl w:val="99DC1DE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TOC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78BF7B6A"/>
    <w:multiLevelType w:val="hybridMultilevel"/>
    <w:tmpl w:val="06BCC5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95F08ED"/>
    <w:multiLevelType w:val="hybridMultilevel"/>
    <w:tmpl w:val="24F05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E5C6256"/>
    <w:multiLevelType w:val="hybridMultilevel"/>
    <w:tmpl w:val="55D68B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3"/>
  </w:num>
  <w:num w:numId="6">
    <w:abstractNumId w:val="0"/>
  </w:num>
  <w:num w:numId="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45E"/>
    <w:rsid w:val="00000D9E"/>
    <w:rsid w:val="00001D2B"/>
    <w:rsid w:val="000023A1"/>
    <w:rsid w:val="0000719F"/>
    <w:rsid w:val="00010A47"/>
    <w:rsid w:val="00010FA6"/>
    <w:rsid w:val="0001306E"/>
    <w:rsid w:val="0001377A"/>
    <w:rsid w:val="000143F3"/>
    <w:rsid w:val="00014AC5"/>
    <w:rsid w:val="00021F30"/>
    <w:rsid w:val="0002200C"/>
    <w:rsid w:val="00026ED8"/>
    <w:rsid w:val="000278CD"/>
    <w:rsid w:val="000341B7"/>
    <w:rsid w:val="000405CB"/>
    <w:rsid w:val="00040C88"/>
    <w:rsid w:val="000422E5"/>
    <w:rsid w:val="00042C70"/>
    <w:rsid w:val="00042FED"/>
    <w:rsid w:val="00050B4F"/>
    <w:rsid w:val="00051FE1"/>
    <w:rsid w:val="000548D3"/>
    <w:rsid w:val="000559E0"/>
    <w:rsid w:val="00056D21"/>
    <w:rsid w:val="0005705D"/>
    <w:rsid w:val="00057BBF"/>
    <w:rsid w:val="00057EAC"/>
    <w:rsid w:val="00060D44"/>
    <w:rsid w:val="0006152F"/>
    <w:rsid w:val="000626EB"/>
    <w:rsid w:val="0006611B"/>
    <w:rsid w:val="000664CB"/>
    <w:rsid w:val="00071510"/>
    <w:rsid w:val="0007191A"/>
    <w:rsid w:val="0008026C"/>
    <w:rsid w:val="00083766"/>
    <w:rsid w:val="00084D0B"/>
    <w:rsid w:val="00085883"/>
    <w:rsid w:val="00086FA6"/>
    <w:rsid w:val="000900CC"/>
    <w:rsid w:val="00092042"/>
    <w:rsid w:val="00092B57"/>
    <w:rsid w:val="00094E55"/>
    <w:rsid w:val="00095CFD"/>
    <w:rsid w:val="000968D3"/>
    <w:rsid w:val="000A1E2A"/>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9F5"/>
    <w:rsid w:val="000D5C7B"/>
    <w:rsid w:val="000D73A3"/>
    <w:rsid w:val="000E3183"/>
    <w:rsid w:val="000E66D0"/>
    <w:rsid w:val="000F38B6"/>
    <w:rsid w:val="000F6AAA"/>
    <w:rsid w:val="000F7330"/>
    <w:rsid w:val="000F7BF4"/>
    <w:rsid w:val="000F7F9F"/>
    <w:rsid w:val="00102560"/>
    <w:rsid w:val="0010394C"/>
    <w:rsid w:val="00105C61"/>
    <w:rsid w:val="0011230D"/>
    <w:rsid w:val="001131F5"/>
    <w:rsid w:val="00120C64"/>
    <w:rsid w:val="00121B9A"/>
    <w:rsid w:val="00121BD5"/>
    <w:rsid w:val="001229A2"/>
    <w:rsid w:val="00124325"/>
    <w:rsid w:val="0012438A"/>
    <w:rsid w:val="00125073"/>
    <w:rsid w:val="00131733"/>
    <w:rsid w:val="0013326F"/>
    <w:rsid w:val="001339D7"/>
    <w:rsid w:val="00134418"/>
    <w:rsid w:val="00141040"/>
    <w:rsid w:val="00142EDE"/>
    <w:rsid w:val="001432BB"/>
    <w:rsid w:val="001467D4"/>
    <w:rsid w:val="001500E3"/>
    <w:rsid w:val="00151357"/>
    <w:rsid w:val="00154DF8"/>
    <w:rsid w:val="001552C6"/>
    <w:rsid w:val="0015621C"/>
    <w:rsid w:val="00157088"/>
    <w:rsid w:val="001572E5"/>
    <w:rsid w:val="00160411"/>
    <w:rsid w:val="0016112A"/>
    <w:rsid w:val="0016266C"/>
    <w:rsid w:val="00164EED"/>
    <w:rsid w:val="00166716"/>
    <w:rsid w:val="00167184"/>
    <w:rsid w:val="001674C4"/>
    <w:rsid w:val="001718EF"/>
    <w:rsid w:val="001729E5"/>
    <w:rsid w:val="00173CC5"/>
    <w:rsid w:val="00174060"/>
    <w:rsid w:val="00180137"/>
    <w:rsid w:val="00182CBD"/>
    <w:rsid w:val="00182EF4"/>
    <w:rsid w:val="00185220"/>
    <w:rsid w:val="00185649"/>
    <w:rsid w:val="0018611B"/>
    <w:rsid w:val="00190413"/>
    <w:rsid w:val="00190E74"/>
    <w:rsid w:val="001911B4"/>
    <w:rsid w:val="00192C56"/>
    <w:rsid w:val="001933F2"/>
    <w:rsid w:val="00194106"/>
    <w:rsid w:val="00194695"/>
    <w:rsid w:val="00194742"/>
    <w:rsid w:val="001A0D09"/>
    <w:rsid w:val="001A0D5E"/>
    <w:rsid w:val="001A34E2"/>
    <w:rsid w:val="001A3A08"/>
    <w:rsid w:val="001A48C1"/>
    <w:rsid w:val="001A63DB"/>
    <w:rsid w:val="001B05C2"/>
    <w:rsid w:val="001B2CB4"/>
    <w:rsid w:val="001B45F0"/>
    <w:rsid w:val="001B4C4F"/>
    <w:rsid w:val="001B5229"/>
    <w:rsid w:val="001B53B2"/>
    <w:rsid w:val="001B689C"/>
    <w:rsid w:val="001B75E3"/>
    <w:rsid w:val="001C0366"/>
    <w:rsid w:val="001C1E3B"/>
    <w:rsid w:val="001C23F7"/>
    <w:rsid w:val="001C3727"/>
    <w:rsid w:val="001C3AE6"/>
    <w:rsid w:val="001C5CA1"/>
    <w:rsid w:val="001C79B5"/>
    <w:rsid w:val="001D0995"/>
    <w:rsid w:val="001D0B17"/>
    <w:rsid w:val="001D0B7F"/>
    <w:rsid w:val="001D1367"/>
    <w:rsid w:val="001D23F6"/>
    <w:rsid w:val="001D7701"/>
    <w:rsid w:val="001D776E"/>
    <w:rsid w:val="001E0CB2"/>
    <w:rsid w:val="001E2DC4"/>
    <w:rsid w:val="001E369C"/>
    <w:rsid w:val="001E4E2D"/>
    <w:rsid w:val="001E7A24"/>
    <w:rsid w:val="001F18AA"/>
    <w:rsid w:val="001F5795"/>
    <w:rsid w:val="001F72E6"/>
    <w:rsid w:val="001F76C0"/>
    <w:rsid w:val="002008C4"/>
    <w:rsid w:val="002037F1"/>
    <w:rsid w:val="002038C4"/>
    <w:rsid w:val="002053F6"/>
    <w:rsid w:val="0020592C"/>
    <w:rsid w:val="00205E60"/>
    <w:rsid w:val="00210843"/>
    <w:rsid w:val="00211553"/>
    <w:rsid w:val="00212187"/>
    <w:rsid w:val="002140BD"/>
    <w:rsid w:val="002154C9"/>
    <w:rsid w:val="00217BF4"/>
    <w:rsid w:val="002201B0"/>
    <w:rsid w:val="002202FC"/>
    <w:rsid w:val="00221D35"/>
    <w:rsid w:val="00221DD6"/>
    <w:rsid w:val="00224182"/>
    <w:rsid w:val="00225870"/>
    <w:rsid w:val="00226499"/>
    <w:rsid w:val="00226D31"/>
    <w:rsid w:val="002279A8"/>
    <w:rsid w:val="00232C72"/>
    <w:rsid w:val="00233060"/>
    <w:rsid w:val="00236195"/>
    <w:rsid w:val="00240EC0"/>
    <w:rsid w:val="0024206C"/>
    <w:rsid w:val="00245602"/>
    <w:rsid w:val="002459A4"/>
    <w:rsid w:val="00250003"/>
    <w:rsid w:val="0025373A"/>
    <w:rsid w:val="002554E5"/>
    <w:rsid w:val="002555BA"/>
    <w:rsid w:val="00256644"/>
    <w:rsid w:val="0026005C"/>
    <w:rsid w:val="00260106"/>
    <w:rsid w:val="0026555D"/>
    <w:rsid w:val="00265C54"/>
    <w:rsid w:val="00265E0B"/>
    <w:rsid w:val="00270918"/>
    <w:rsid w:val="00270DDD"/>
    <w:rsid w:val="00270E02"/>
    <w:rsid w:val="00272034"/>
    <w:rsid w:val="00282EB0"/>
    <w:rsid w:val="002848F3"/>
    <w:rsid w:val="00285346"/>
    <w:rsid w:val="00290280"/>
    <w:rsid w:val="00291386"/>
    <w:rsid w:val="00292915"/>
    <w:rsid w:val="002931C2"/>
    <w:rsid w:val="00293660"/>
    <w:rsid w:val="00297B38"/>
    <w:rsid w:val="002A0E35"/>
    <w:rsid w:val="002A11B3"/>
    <w:rsid w:val="002A3F56"/>
    <w:rsid w:val="002A3FCE"/>
    <w:rsid w:val="002A71A6"/>
    <w:rsid w:val="002A79B2"/>
    <w:rsid w:val="002B4B5D"/>
    <w:rsid w:val="002B4E0A"/>
    <w:rsid w:val="002B76B8"/>
    <w:rsid w:val="002C45E6"/>
    <w:rsid w:val="002C4922"/>
    <w:rsid w:val="002C511F"/>
    <w:rsid w:val="002C518A"/>
    <w:rsid w:val="002C5190"/>
    <w:rsid w:val="002C6E3F"/>
    <w:rsid w:val="002D157B"/>
    <w:rsid w:val="002D1C82"/>
    <w:rsid w:val="002D1D7A"/>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35A2"/>
    <w:rsid w:val="003048A9"/>
    <w:rsid w:val="00304B67"/>
    <w:rsid w:val="00304DBA"/>
    <w:rsid w:val="0030566F"/>
    <w:rsid w:val="00310461"/>
    <w:rsid w:val="00311974"/>
    <w:rsid w:val="003147F9"/>
    <w:rsid w:val="00316469"/>
    <w:rsid w:val="00316CA0"/>
    <w:rsid w:val="00320BDC"/>
    <w:rsid w:val="00321EA3"/>
    <w:rsid w:val="0032382F"/>
    <w:rsid w:val="003278DB"/>
    <w:rsid w:val="00327E69"/>
    <w:rsid w:val="00331714"/>
    <w:rsid w:val="00332B72"/>
    <w:rsid w:val="00333920"/>
    <w:rsid w:val="00333B71"/>
    <w:rsid w:val="00333F2C"/>
    <w:rsid w:val="00336DEB"/>
    <w:rsid w:val="0034123A"/>
    <w:rsid w:val="0034297E"/>
    <w:rsid w:val="003446BD"/>
    <w:rsid w:val="0034603A"/>
    <w:rsid w:val="003473B6"/>
    <w:rsid w:val="003514C4"/>
    <w:rsid w:val="003533D1"/>
    <w:rsid w:val="00357134"/>
    <w:rsid w:val="00360998"/>
    <w:rsid w:val="00364DA8"/>
    <w:rsid w:val="00367E3F"/>
    <w:rsid w:val="003740CF"/>
    <w:rsid w:val="00374A3A"/>
    <w:rsid w:val="00381934"/>
    <w:rsid w:val="00383E91"/>
    <w:rsid w:val="003859BD"/>
    <w:rsid w:val="00387BD0"/>
    <w:rsid w:val="00390BD2"/>
    <w:rsid w:val="00394556"/>
    <w:rsid w:val="0039541B"/>
    <w:rsid w:val="003954F1"/>
    <w:rsid w:val="00397A62"/>
    <w:rsid w:val="00397AAE"/>
    <w:rsid w:val="003A0A98"/>
    <w:rsid w:val="003A0E5C"/>
    <w:rsid w:val="003A3C2A"/>
    <w:rsid w:val="003A5031"/>
    <w:rsid w:val="003B6C8D"/>
    <w:rsid w:val="003B750A"/>
    <w:rsid w:val="003C042C"/>
    <w:rsid w:val="003C2871"/>
    <w:rsid w:val="003C52A0"/>
    <w:rsid w:val="003C5C93"/>
    <w:rsid w:val="003C7CDB"/>
    <w:rsid w:val="003D4B31"/>
    <w:rsid w:val="003D594C"/>
    <w:rsid w:val="003E6580"/>
    <w:rsid w:val="003F153F"/>
    <w:rsid w:val="003F1C90"/>
    <w:rsid w:val="003F25F8"/>
    <w:rsid w:val="003F2600"/>
    <w:rsid w:val="003F260D"/>
    <w:rsid w:val="003F3FA5"/>
    <w:rsid w:val="003F40C7"/>
    <w:rsid w:val="003F44CF"/>
    <w:rsid w:val="003F4DD3"/>
    <w:rsid w:val="003F7EF4"/>
    <w:rsid w:val="004018A7"/>
    <w:rsid w:val="004068E4"/>
    <w:rsid w:val="004069B5"/>
    <w:rsid w:val="00412469"/>
    <w:rsid w:val="0041454B"/>
    <w:rsid w:val="00415EC6"/>
    <w:rsid w:val="00415F35"/>
    <w:rsid w:val="0041751E"/>
    <w:rsid w:val="00417D92"/>
    <w:rsid w:val="004204B5"/>
    <w:rsid w:val="00422BF7"/>
    <w:rsid w:val="00423CBA"/>
    <w:rsid w:val="0042403D"/>
    <w:rsid w:val="00427AB0"/>
    <w:rsid w:val="004305FA"/>
    <w:rsid w:val="00430CF1"/>
    <w:rsid w:val="00431592"/>
    <w:rsid w:val="0043213F"/>
    <w:rsid w:val="004326EC"/>
    <w:rsid w:val="00432E97"/>
    <w:rsid w:val="004340E5"/>
    <w:rsid w:val="004360A4"/>
    <w:rsid w:val="004428A7"/>
    <w:rsid w:val="00445610"/>
    <w:rsid w:val="004469E6"/>
    <w:rsid w:val="00450404"/>
    <w:rsid w:val="0045305D"/>
    <w:rsid w:val="00453B38"/>
    <w:rsid w:val="004541E7"/>
    <w:rsid w:val="0045609C"/>
    <w:rsid w:val="00456750"/>
    <w:rsid w:val="004570E8"/>
    <w:rsid w:val="00463402"/>
    <w:rsid w:val="0046487F"/>
    <w:rsid w:val="00464EDF"/>
    <w:rsid w:val="00465B10"/>
    <w:rsid w:val="0046674B"/>
    <w:rsid w:val="0046712E"/>
    <w:rsid w:val="004674B6"/>
    <w:rsid w:val="004677EC"/>
    <w:rsid w:val="0047089F"/>
    <w:rsid w:val="00471073"/>
    <w:rsid w:val="00472C8A"/>
    <w:rsid w:val="004730BC"/>
    <w:rsid w:val="00473AC5"/>
    <w:rsid w:val="00474252"/>
    <w:rsid w:val="00475672"/>
    <w:rsid w:val="00476812"/>
    <w:rsid w:val="004774DC"/>
    <w:rsid w:val="00486083"/>
    <w:rsid w:val="00486B59"/>
    <w:rsid w:val="004877CF"/>
    <w:rsid w:val="00492839"/>
    <w:rsid w:val="00493480"/>
    <w:rsid w:val="004941C1"/>
    <w:rsid w:val="004955D4"/>
    <w:rsid w:val="004A0152"/>
    <w:rsid w:val="004A2B93"/>
    <w:rsid w:val="004A2DA2"/>
    <w:rsid w:val="004A3FB5"/>
    <w:rsid w:val="004A4DD0"/>
    <w:rsid w:val="004B2E36"/>
    <w:rsid w:val="004B3931"/>
    <w:rsid w:val="004B5E3F"/>
    <w:rsid w:val="004B75A6"/>
    <w:rsid w:val="004B7E3D"/>
    <w:rsid w:val="004C6031"/>
    <w:rsid w:val="004C6CA2"/>
    <w:rsid w:val="004D2FCD"/>
    <w:rsid w:val="004D3167"/>
    <w:rsid w:val="004D470B"/>
    <w:rsid w:val="004E28E1"/>
    <w:rsid w:val="004E2CFE"/>
    <w:rsid w:val="004E3C07"/>
    <w:rsid w:val="004E4031"/>
    <w:rsid w:val="004E46AF"/>
    <w:rsid w:val="004E6599"/>
    <w:rsid w:val="004E72BE"/>
    <w:rsid w:val="004F5163"/>
    <w:rsid w:val="004F5AF8"/>
    <w:rsid w:val="00500362"/>
    <w:rsid w:val="005052A9"/>
    <w:rsid w:val="005116A3"/>
    <w:rsid w:val="00524687"/>
    <w:rsid w:val="005255C9"/>
    <w:rsid w:val="00531031"/>
    <w:rsid w:val="0053214C"/>
    <w:rsid w:val="00533709"/>
    <w:rsid w:val="0053759A"/>
    <w:rsid w:val="0054247D"/>
    <w:rsid w:val="00543179"/>
    <w:rsid w:val="00544D98"/>
    <w:rsid w:val="00550C7F"/>
    <w:rsid w:val="00553724"/>
    <w:rsid w:val="00553BBF"/>
    <w:rsid w:val="00553DAC"/>
    <w:rsid w:val="0055416B"/>
    <w:rsid w:val="00554F83"/>
    <w:rsid w:val="00555190"/>
    <w:rsid w:val="00555296"/>
    <w:rsid w:val="00557B2F"/>
    <w:rsid w:val="00561951"/>
    <w:rsid w:val="00565B3D"/>
    <w:rsid w:val="00570E8E"/>
    <w:rsid w:val="00571149"/>
    <w:rsid w:val="005748C9"/>
    <w:rsid w:val="00575DB1"/>
    <w:rsid w:val="00576A99"/>
    <w:rsid w:val="005776DB"/>
    <w:rsid w:val="005778FC"/>
    <w:rsid w:val="0058064F"/>
    <w:rsid w:val="00581647"/>
    <w:rsid w:val="00582E3C"/>
    <w:rsid w:val="00583222"/>
    <w:rsid w:val="00584BAE"/>
    <w:rsid w:val="005851D4"/>
    <w:rsid w:val="00586A1C"/>
    <w:rsid w:val="00586B6B"/>
    <w:rsid w:val="00591753"/>
    <w:rsid w:val="005A0365"/>
    <w:rsid w:val="005A2520"/>
    <w:rsid w:val="005A3577"/>
    <w:rsid w:val="005A49E2"/>
    <w:rsid w:val="005A4A18"/>
    <w:rsid w:val="005A6EE9"/>
    <w:rsid w:val="005B012F"/>
    <w:rsid w:val="005B2742"/>
    <w:rsid w:val="005B655A"/>
    <w:rsid w:val="005B67AA"/>
    <w:rsid w:val="005C68E9"/>
    <w:rsid w:val="005C6DCD"/>
    <w:rsid w:val="005C7209"/>
    <w:rsid w:val="005D22DB"/>
    <w:rsid w:val="005E404F"/>
    <w:rsid w:val="005E6100"/>
    <w:rsid w:val="005E6B0C"/>
    <w:rsid w:val="005F01F5"/>
    <w:rsid w:val="005F5590"/>
    <w:rsid w:val="005F609C"/>
    <w:rsid w:val="005F7F55"/>
    <w:rsid w:val="006015D9"/>
    <w:rsid w:val="0060246B"/>
    <w:rsid w:val="00602E2B"/>
    <w:rsid w:val="006045E7"/>
    <w:rsid w:val="00612220"/>
    <w:rsid w:val="00612EB4"/>
    <w:rsid w:val="00615775"/>
    <w:rsid w:val="006237EA"/>
    <w:rsid w:val="006241EB"/>
    <w:rsid w:val="00625BC0"/>
    <w:rsid w:val="006267A0"/>
    <w:rsid w:val="00626E10"/>
    <w:rsid w:val="006273E0"/>
    <w:rsid w:val="00627642"/>
    <w:rsid w:val="0063508C"/>
    <w:rsid w:val="006363A5"/>
    <w:rsid w:val="006428F1"/>
    <w:rsid w:val="00643802"/>
    <w:rsid w:val="00644348"/>
    <w:rsid w:val="00644CA4"/>
    <w:rsid w:val="00645B13"/>
    <w:rsid w:val="00647D97"/>
    <w:rsid w:val="00650488"/>
    <w:rsid w:val="00650574"/>
    <w:rsid w:val="0065290B"/>
    <w:rsid w:val="006546E1"/>
    <w:rsid w:val="006557A7"/>
    <w:rsid w:val="006558D5"/>
    <w:rsid w:val="0065685A"/>
    <w:rsid w:val="006627C4"/>
    <w:rsid w:val="00663014"/>
    <w:rsid w:val="006642BD"/>
    <w:rsid w:val="006649BC"/>
    <w:rsid w:val="006651AB"/>
    <w:rsid w:val="006653D0"/>
    <w:rsid w:val="00665EF6"/>
    <w:rsid w:val="00667429"/>
    <w:rsid w:val="006705DE"/>
    <w:rsid w:val="0067136E"/>
    <w:rsid w:val="0067599A"/>
    <w:rsid w:val="00683A43"/>
    <w:rsid w:val="006858FF"/>
    <w:rsid w:val="00686B75"/>
    <w:rsid w:val="00686D72"/>
    <w:rsid w:val="006910E0"/>
    <w:rsid w:val="0069185B"/>
    <w:rsid w:val="00692344"/>
    <w:rsid w:val="00693242"/>
    <w:rsid w:val="00693836"/>
    <w:rsid w:val="00694B51"/>
    <w:rsid w:val="00697F42"/>
    <w:rsid w:val="006A00C7"/>
    <w:rsid w:val="006A19B4"/>
    <w:rsid w:val="006A1CE5"/>
    <w:rsid w:val="006A3EA6"/>
    <w:rsid w:val="006A6314"/>
    <w:rsid w:val="006B2686"/>
    <w:rsid w:val="006B71C3"/>
    <w:rsid w:val="006B7BC9"/>
    <w:rsid w:val="006C156C"/>
    <w:rsid w:val="006C17E6"/>
    <w:rsid w:val="006C1D95"/>
    <w:rsid w:val="006C29E6"/>
    <w:rsid w:val="006C30DC"/>
    <w:rsid w:val="006C45DB"/>
    <w:rsid w:val="006D066D"/>
    <w:rsid w:val="006D166A"/>
    <w:rsid w:val="006D1D96"/>
    <w:rsid w:val="006D4192"/>
    <w:rsid w:val="006D531A"/>
    <w:rsid w:val="006E38AC"/>
    <w:rsid w:val="006E3C91"/>
    <w:rsid w:val="006E3E45"/>
    <w:rsid w:val="006E3F47"/>
    <w:rsid w:val="006E536F"/>
    <w:rsid w:val="006E61A1"/>
    <w:rsid w:val="006E71CD"/>
    <w:rsid w:val="006F07A8"/>
    <w:rsid w:val="006F1348"/>
    <w:rsid w:val="006F1672"/>
    <w:rsid w:val="006F233D"/>
    <w:rsid w:val="006F2AC0"/>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76DE"/>
    <w:rsid w:val="00707F74"/>
    <w:rsid w:val="00710D01"/>
    <w:rsid w:val="00711DEA"/>
    <w:rsid w:val="0071715B"/>
    <w:rsid w:val="0072037C"/>
    <w:rsid w:val="00720F7E"/>
    <w:rsid w:val="00722356"/>
    <w:rsid w:val="00723B25"/>
    <w:rsid w:val="00724AF1"/>
    <w:rsid w:val="00724C76"/>
    <w:rsid w:val="00725AEE"/>
    <w:rsid w:val="00727906"/>
    <w:rsid w:val="00731167"/>
    <w:rsid w:val="00734864"/>
    <w:rsid w:val="00735CFC"/>
    <w:rsid w:val="00736AC5"/>
    <w:rsid w:val="007372A9"/>
    <w:rsid w:val="00737914"/>
    <w:rsid w:val="00737CED"/>
    <w:rsid w:val="00747FC9"/>
    <w:rsid w:val="0075198B"/>
    <w:rsid w:val="007529DD"/>
    <w:rsid w:val="007547F8"/>
    <w:rsid w:val="00755D04"/>
    <w:rsid w:val="00757A23"/>
    <w:rsid w:val="00757E85"/>
    <w:rsid w:val="00766E88"/>
    <w:rsid w:val="00782EF5"/>
    <w:rsid w:val="0078668D"/>
    <w:rsid w:val="00792949"/>
    <w:rsid w:val="00794BF8"/>
    <w:rsid w:val="00795D55"/>
    <w:rsid w:val="007A07AE"/>
    <w:rsid w:val="007A2E88"/>
    <w:rsid w:val="007A3EDB"/>
    <w:rsid w:val="007B2092"/>
    <w:rsid w:val="007B26EB"/>
    <w:rsid w:val="007B4A80"/>
    <w:rsid w:val="007B5085"/>
    <w:rsid w:val="007B5506"/>
    <w:rsid w:val="007B6F9D"/>
    <w:rsid w:val="007B7C23"/>
    <w:rsid w:val="007C34BF"/>
    <w:rsid w:val="007C6589"/>
    <w:rsid w:val="007C6A94"/>
    <w:rsid w:val="007C6C36"/>
    <w:rsid w:val="007C77D5"/>
    <w:rsid w:val="007D024E"/>
    <w:rsid w:val="007D148D"/>
    <w:rsid w:val="007D1C17"/>
    <w:rsid w:val="007D23F0"/>
    <w:rsid w:val="007D5645"/>
    <w:rsid w:val="007D6105"/>
    <w:rsid w:val="007E10C6"/>
    <w:rsid w:val="007E137E"/>
    <w:rsid w:val="007E1880"/>
    <w:rsid w:val="007E1A15"/>
    <w:rsid w:val="007F0C1F"/>
    <w:rsid w:val="007F1208"/>
    <w:rsid w:val="007F1C2F"/>
    <w:rsid w:val="007F4897"/>
    <w:rsid w:val="008019C3"/>
    <w:rsid w:val="00802609"/>
    <w:rsid w:val="00803964"/>
    <w:rsid w:val="00804115"/>
    <w:rsid w:val="00804CCF"/>
    <w:rsid w:val="00805C2F"/>
    <w:rsid w:val="00806390"/>
    <w:rsid w:val="00807D0C"/>
    <w:rsid w:val="00807F93"/>
    <w:rsid w:val="00811D06"/>
    <w:rsid w:val="00812CBC"/>
    <w:rsid w:val="00814316"/>
    <w:rsid w:val="00815CA2"/>
    <w:rsid w:val="00820D22"/>
    <w:rsid w:val="00824327"/>
    <w:rsid w:val="00832AE6"/>
    <w:rsid w:val="00832F51"/>
    <w:rsid w:val="00834490"/>
    <w:rsid w:val="00834687"/>
    <w:rsid w:val="00840891"/>
    <w:rsid w:val="0084247F"/>
    <w:rsid w:val="00844B4F"/>
    <w:rsid w:val="00850E89"/>
    <w:rsid w:val="00853935"/>
    <w:rsid w:val="00854185"/>
    <w:rsid w:val="00854545"/>
    <w:rsid w:val="008564A6"/>
    <w:rsid w:val="008567F0"/>
    <w:rsid w:val="00857ED9"/>
    <w:rsid w:val="0086087C"/>
    <w:rsid w:val="00862E04"/>
    <w:rsid w:val="00862E0C"/>
    <w:rsid w:val="00867FA3"/>
    <w:rsid w:val="00871D9B"/>
    <w:rsid w:val="008728F3"/>
    <w:rsid w:val="00872AA4"/>
    <w:rsid w:val="008748D7"/>
    <w:rsid w:val="00876C3E"/>
    <w:rsid w:val="00884351"/>
    <w:rsid w:val="00884D71"/>
    <w:rsid w:val="00885FAF"/>
    <w:rsid w:val="008867C9"/>
    <w:rsid w:val="0089150A"/>
    <w:rsid w:val="00891CF5"/>
    <w:rsid w:val="0089245E"/>
    <w:rsid w:val="00897231"/>
    <w:rsid w:val="008A02AE"/>
    <w:rsid w:val="008A0F4B"/>
    <w:rsid w:val="008A23F8"/>
    <w:rsid w:val="008A26AB"/>
    <w:rsid w:val="008A664A"/>
    <w:rsid w:val="008A6879"/>
    <w:rsid w:val="008B15E1"/>
    <w:rsid w:val="008B7257"/>
    <w:rsid w:val="008C1A00"/>
    <w:rsid w:val="008C44EB"/>
    <w:rsid w:val="008C6EEE"/>
    <w:rsid w:val="008D10AB"/>
    <w:rsid w:val="008D2DBF"/>
    <w:rsid w:val="008D3143"/>
    <w:rsid w:val="008D384F"/>
    <w:rsid w:val="008D6E14"/>
    <w:rsid w:val="008E342C"/>
    <w:rsid w:val="008E510E"/>
    <w:rsid w:val="008E7ADD"/>
    <w:rsid w:val="008F3A2B"/>
    <w:rsid w:val="008F4BF4"/>
    <w:rsid w:val="008F645A"/>
    <w:rsid w:val="008F6533"/>
    <w:rsid w:val="008F733F"/>
    <w:rsid w:val="00903A7C"/>
    <w:rsid w:val="009043AD"/>
    <w:rsid w:val="009069B3"/>
    <w:rsid w:val="00906BFD"/>
    <w:rsid w:val="00906E97"/>
    <w:rsid w:val="0090736D"/>
    <w:rsid w:val="00911169"/>
    <w:rsid w:val="009115BA"/>
    <w:rsid w:val="00912C1D"/>
    <w:rsid w:val="00913116"/>
    <w:rsid w:val="0091464D"/>
    <w:rsid w:val="00915AB9"/>
    <w:rsid w:val="00915DFA"/>
    <w:rsid w:val="00916FDB"/>
    <w:rsid w:val="00920BE3"/>
    <w:rsid w:val="00925899"/>
    <w:rsid w:val="00925B4B"/>
    <w:rsid w:val="00930757"/>
    <w:rsid w:val="00930BA7"/>
    <w:rsid w:val="00930E35"/>
    <w:rsid w:val="00933722"/>
    <w:rsid w:val="009351DB"/>
    <w:rsid w:val="00935D48"/>
    <w:rsid w:val="00937555"/>
    <w:rsid w:val="009431E8"/>
    <w:rsid w:val="00943A57"/>
    <w:rsid w:val="00944A6F"/>
    <w:rsid w:val="00954194"/>
    <w:rsid w:val="0096358E"/>
    <w:rsid w:val="0096470D"/>
    <w:rsid w:val="00964FA7"/>
    <w:rsid w:val="0097312F"/>
    <w:rsid w:val="0097388A"/>
    <w:rsid w:val="00976C64"/>
    <w:rsid w:val="00977599"/>
    <w:rsid w:val="00977724"/>
    <w:rsid w:val="00980A9F"/>
    <w:rsid w:val="00982B72"/>
    <w:rsid w:val="00983240"/>
    <w:rsid w:val="0098448C"/>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3120"/>
    <w:rsid w:val="009A7C0F"/>
    <w:rsid w:val="009B2514"/>
    <w:rsid w:val="009B25F3"/>
    <w:rsid w:val="009B2C47"/>
    <w:rsid w:val="009B3A4C"/>
    <w:rsid w:val="009B6685"/>
    <w:rsid w:val="009C7DDB"/>
    <w:rsid w:val="009C7E00"/>
    <w:rsid w:val="009D0F66"/>
    <w:rsid w:val="009D2C2D"/>
    <w:rsid w:val="009D5E1B"/>
    <w:rsid w:val="009D7568"/>
    <w:rsid w:val="009E0A96"/>
    <w:rsid w:val="009E1270"/>
    <w:rsid w:val="009E419F"/>
    <w:rsid w:val="009E4CB7"/>
    <w:rsid w:val="009E572E"/>
    <w:rsid w:val="009F1AC8"/>
    <w:rsid w:val="009F28D0"/>
    <w:rsid w:val="009F3232"/>
    <w:rsid w:val="009F50EF"/>
    <w:rsid w:val="009F51EC"/>
    <w:rsid w:val="009F583A"/>
    <w:rsid w:val="009F6803"/>
    <w:rsid w:val="00A03A73"/>
    <w:rsid w:val="00A100A1"/>
    <w:rsid w:val="00A10C88"/>
    <w:rsid w:val="00A132DC"/>
    <w:rsid w:val="00A15AFB"/>
    <w:rsid w:val="00A1775B"/>
    <w:rsid w:val="00A20A2D"/>
    <w:rsid w:val="00A21C9C"/>
    <w:rsid w:val="00A25340"/>
    <w:rsid w:val="00A25D29"/>
    <w:rsid w:val="00A2713F"/>
    <w:rsid w:val="00A27F8F"/>
    <w:rsid w:val="00A32E35"/>
    <w:rsid w:val="00A360F6"/>
    <w:rsid w:val="00A40E9E"/>
    <w:rsid w:val="00A43323"/>
    <w:rsid w:val="00A44C0B"/>
    <w:rsid w:val="00A44EF4"/>
    <w:rsid w:val="00A45E7B"/>
    <w:rsid w:val="00A46C1E"/>
    <w:rsid w:val="00A47E8A"/>
    <w:rsid w:val="00A47F9B"/>
    <w:rsid w:val="00A500DA"/>
    <w:rsid w:val="00A51D8E"/>
    <w:rsid w:val="00A53906"/>
    <w:rsid w:val="00A53C40"/>
    <w:rsid w:val="00A5671D"/>
    <w:rsid w:val="00A56D09"/>
    <w:rsid w:val="00A615A3"/>
    <w:rsid w:val="00A66A1B"/>
    <w:rsid w:val="00A67C36"/>
    <w:rsid w:val="00A712CC"/>
    <w:rsid w:val="00A750A8"/>
    <w:rsid w:val="00A8111D"/>
    <w:rsid w:val="00A83B98"/>
    <w:rsid w:val="00A83E84"/>
    <w:rsid w:val="00A86AEB"/>
    <w:rsid w:val="00A86D97"/>
    <w:rsid w:val="00A925B3"/>
    <w:rsid w:val="00A93B84"/>
    <w:rsid w:val="00A94334"/>
    <w:rsid w:val="00A945C5"/>
    <w:rsid w:val="00A95606"/>
    <w:rsid w:val="00A95FD2"/>
    <w:rsid w:val="00A9681F"/>
    <w:rsid w:val="00A96DA5"/>
    <w:rsid w:val="00AA073A"/>
    <w:rsid w:val="00AA343C"/>
    <w:rsid w:val="00AB061C"/>
    <w:rsid w:val="00AB44F4"/>
    <w:rsid w:val="00AB4CB8"/>
    <w:rsid w:val="00AB58C2"/>
    <w:rsid w:val="00AB67B2"/>
    <w:rsid w:val="00AB6DA9"/>
    <w:rsid w:val="00AB78A2"/>
    <w:rsid w:val="00AC1405"/>
    <w:rsid w:val="00AC488B"/>
    <w:rsid w:val="00AC49E2"/>
    <w:rsid w:val="00AC544C"/>
    <w:rsid w:val="00AC5F60"/>
    <w:rsid w:val="00AC60F2"/>
    <w:rsid w:val="00AC70C3"/>
    <w:rsid w:val="00AD460E"/>
    <w:rsid w:val="00AD4BEB"/>
    <w:rsid w:val="00AD544A"/>
    <w:rsid w:val="00AE1E99"/>
    <w:rsid w:val="00AE3002"/>
    <w:rsid w:val="00AE50FB"/>
    <w:rsid w:val="00AE5212"/>
    <w:rsid w:val="00AE5907"/>
    <w:rsid w:val="00AE64F7"/>
    <w:rsid w:val="00AE7756"/>
    <w:rsid w:val="00AF17AA"/>
    <w:rsid w:val="00AF2E4F"/>
    <w:rsid w:val="00AF2F9B"/>
    <w:rsid w:val="00AF50E8"/>
    <w:rsid w:val="00AF66BC"/>
    <w:rsid w:val="00B0236D"/>
    <w:rsid w:val="00B03251"/>
    <w:rsid w:val="00B03BC8"/>
    <w:rsid w:val="00B054A1"/>
    <w:rsid w:val="00B060EE"/>
    <w:rsid w:val="00B06180"/>
    <w:rsid w:val="00B07330"/>
    <w:rsid w:val="00B075CA"/>
    <w:rsid w:val="00B078E9"/>
    <w:rsid w:val="00B1028A"/>
    <w:rsid w:val="00B1326B"/>
    <w:rsid w:val="00B142D8"/>
    <w:rsid w:val="00B14E3B"/>
    <w:rsid w:val="00B15112"/>
    <w:rsid w:val="00B179BF"/>
    <w:rsid w:val="00B20838"/>
    <w:rsid w:val="00B24A1B"/>
    <w:rsid w:val="00B27D4B"/>
    <w:rsid w:val="00B30D02"/>
    <w:rsid w:val="00B327C8"/>
    <w:rsid w:val="00B34E0A"/>
    <w:rsid w:val="00B36B83"/>
    <w:rsid w:val="00B3733B"/>
    <w:rsid w:val="00B3734D"/>
    <w:rsid w:val="00B436E1"/>
    <w:rsid w:val="00B448C8"/>
    <w:rsid w:val="00B5655D"/>
    <w:rsid w:val="00B6275D"/>
    <w:rsid w:val="00B64ED5"/>
    <w:rsid w:val="00B655FC"/>
    <w:rsid w:val="00B67632"/>
    <w:rsid w:val="00B70EF7"/>
    <w:rsid w:val="00B71159"/>
    <w:rsid w:val="00B74AD4"/>
    <w:rsid w:val="00B75BAB"/>
    <w:rsid w:val="00B76061"/>
    <w:rsid w:val="00B77480"/>
    <w:rsid w:val="00B83A05"/>
    <w:rsid w:val="00B8515C"/>
    <w:rsid w:val="00B86511"/>
    <w:rsid w:val="00B8691C"/>
    <w:rsid w:val="00B86F45"/>
    <w:rsid w:val="00B94AFF"/>
    <w:rsid w:val="00B94DAD"/>
    <w:rsid w:val="00B95BCF"/>
    <w:rsid w:val="00BA0F6B"/>
    <w:rsid w:val="00BA2DB6"/>
    <w:rsid w:val="00BA3023"/>
    <w:rsid w:val="00BA3E80"/>
    <w:rsid w:val="00BA7DCE"/>
    <w:rsid w:val="00BB0B62"/>
    <w:rsid w:val="00BB22E2"/>
    <w:rsid w:val="00BB4497"/>
    <w:rsid w:val="00BB6ADC"/>
    <w:rsid w:val="00BB6E60"/>
    <w:rsid w:val="00BB711F"/>
    <w:rsid w:val="00BC4E8D"/>
    <w:rsid w:val="00BC5891"/>
    <w:rsid w:val="00BD1CDF"/>
    <w:rsid w:val="00BD23F9"/>
    <w:rsid w:val="00BD29FB"/>
    <w:rsid w:val="00BD76CF"/>
    <w:rsid w:val="00BD7E4B"/>
    <w:rsid w:val="00BE0748"/>
    <w:rsid w:val="00BE07BA"/>
    <w:rsid w:val="00BE1633"/>
    <w:rsid w:val="00BE21AA"/>
    <w:rsid w:val="00BF0CE4"/>
    <w:rsid w:val="00BF1809"/>
    <w:rsid w:val="00BF3104"/>
    <w:rsid w:val="00BF3933"/>
    <w:rsid w:val="00BF3EB8"/>
    <w:rsid w:val="00BF4759"/>
    <w:rsid w:val="00BF4C4E"/>
    <w:rsid w:val="00BF72F8"/>
    <w:rsid w:val="00C01540"/>
    <w:rsid w:val="00C0696C"/>
    <w:rsid w:val="00C0723E"/>
    <w:rsid w:val="00C07833"/>
    <w:rsid w:val="00C0790A"/>
    <w:rsid w:val="00C10C5D"/>
    <w:rsid w:val="00C14572"/>
    <w:rsid w:val="00C15905"/>
    <w:rsid w:val="00C162AF"/>
    <w:rsid w:val="00C2016E"/>
    <w:rsid w:val="00C202D6"/>
    <w:rsid w:val="00C20D6C"/>
    <w:rsid w:val="00C221A1"/>
    <w:rsid w:val="00C242DD"/>
    <w:rsid w:val="00C24876"/>
    <w:rsid w:val="00C27FEA"/>
    <w:rsid w:val="00C31BAE"/>
    <w:rsid w:val="00C31D88"/>
    <w:rsid w:val="00C3520D"/>
    <w:rsid w:val="00C43037"/>
    <w:rsid w:val="00C46D81"/>
    <w:rsid w:val="00C51A22"/>
    <w:rsid w:val="00C524AE"/>
    <w:rsid w:val="00C54FDE"/>
    <w:rsid w:val="00C57A2C"/>
    <w:rsid w:val="00C65496"/>
    <w:rsid w:val="00C65946"/>
    <w:rsid w:val="00C66878"/>
    <w:rsid w:val="00C6779E"/>
    <w:rsid w:val="00C67F89"/>
    <w:rsid w:val="00C70189"/>
    <w:rsid w:val="00C7184C"/>
    <w:rsid w:val="00C72A08"/>
    <w:rsid w:val="00C757C2"/>
    <w:rsid w:val="00C7638C"/>
    <w:rsid w:val="00C772D1"/>
    <w:rsid w:val="00C80D14"/>
    <w:rsid w:val="00C829BD"/>
    <w:rsid w:val="00C83EA4"/>
    <w:rsid w:val="00C84070"/>
    <w:rsid w:val="00C84ED0"/>
    <w:rsid w:val="00C86DFC"/>
    <w:rsid w:val="00C87437"/>
    <w:rsid w:val="00C87720"/>
    <w:rsid w:val="00C87CFB"/>
    <w:rsid w:val="00C900AE"/>
    <w:rsid w:val="00C90179"/>
    <w:rsid w:val="00C912FD"/>
    <w:rsid w:val="00C91913"/>
    <w:rsid w:val="00CA0600"/>
    <w:rsid w:val="00CA341E"/>
    <w:rsid w:val="00CA36BD"/>
    <w:rsid w:val="00CA575D"/>
    <w:rsid w:val="00CA724B"/>
    <w:rsid w:val="00CB03B2"/>
    <w:rsid w:val="00CB0620"/>
    <w:rsid w:val="00CB21A5"/>
    <w:rsid w:val="00CB3D08"/>
    <w:rsid w:val="00CB4F36"/>
    <w:rsid w:val="00CC5FA5"/>
    <w:rsid w:val="00CC61AB"/>
    <w:rsid w:val="00CC6210"/>
    <w:rsid w:val="00CC773F"/>
    <w:rsid w:val="00CD20CB"/>
    <w:rsid w:val="00CD6966"/>
    <w:rsid w:val="00CE0B7F"/>
    <w:rsid w:val="00CE176D"/>
    <w:rsid w:val="00CE3D98"/>
    <w:rsid w:val="00CE56C2"/>
    <w:rsid w:val="00CE6C15"/>
    <w:rsid w:val="00CE7539"/>
    <w:rsid w:val="00CE75C4"/>
    <w:rsid w:val="00CF09BE"/>
    <w:rsid w:val="00CF1021"/>
    <w:rsid w:val="00CF2818"/>
    <w:rsid w:val="00CF2F07"/>
    <w:rsid w:val="00CF3DEA"/>
    <w:rsid w:val="00CF5DDA"/>
    <w:rsid w:val="00CF6E5D"/>
    <w:rsid w:val="00D00370"/>
    <w:rsid w:val="00D004A9"/>
    <w:rsid w:val="00D016BC"/>
    <w:rsid w:val="00D045AC"/>
    <w:rsid w:val="00D06145"/>
    <w:rsid w:val="00D06260"/>
    <w:rsid w:val="00D10374"/>
    <w:rsid w:val="00D12644"/>
    <w:rsid w:val="00D1265C"/>
    <w:rsid w:val="00D13F05"/>
    <w:rsid w:val="00D1495D"/>
    <w:rsid w:val="00D200E0"/>
    <w:rsid w:val="00D23358"/>
    <w:rsid w:val="00D31446"/>
    <w:rsid w:val="00D31507"/>
    <w:rsid w:val="00D34CF8"/>
    <w:rsid w:val="00D359A0"/>
    <w:rsid w:val="00D36B0F"/>
    <w:rsid w:val="00D3705B"/>
    <w:rsid w:val="00D37C2A"/>
    <w:rsid w:val="00D37F67"/>
    <w:rsid w:val="00D436A4"/>
    <w:rsid w:val="00D43FDF"/>
    <w:rsid w:val="00D47CF6"/>
    <w:rsid w:val="00D51E6A"/>
    <w:rsid w:val="00D545DE"/>
    <w:rsid w:val="00D56AF0"/>
    <w:rsid w:val="00D57C65"/>
    <w:rsid w:val="00D603FC"/>
    <w:rsid w:val="00D61852"/>
    <w:rsid w:val="00D61C81"/>
    <w:rsid w:val="00D62C2D"/>
    <w:rsid w:val="00D653D4"/>
    <w:rsid w:val="00D665DC"/>
    <w:rsid w:val="00D67815"/>
    <w:rsid w:val="00D67D5E"/>
    <w:rsid w:val="00D710B2"/>
    <w:rsid w:val="00D76E09"/>
    <w:rsid w:val="00D778E8"/>
    <w:rsid w:val="00D81C1F"/>
    <w:rsid w:val="00D87BAF"/>
    <w:rsid w:val="00D911BA"/>
    <w:rsid w:val="00D914C5"/>
    <w:rsid w:val="00D951E1"/>
    <w:rsid w:val="00D975D8"/>
    <w:rsid w:val="00DA1038"/>
    <w:rsid w:val="00DA14DE"/>
    <w:rsid w:val="00DA1CDF"/>
    <w:rsid w:val="00DA3319"/>
    <w:rsid w:val="00DA3426"/>
    <w:rsid w:val="00DA3524"/>
    <w:rsid w:val="00DA67AD"/>
    <w:rsid w:val="00DA70E4"/>
    <w:rsid w:val="00DA7471"/>
    <w:rsid w:val="00DA773B"/>
    <w:rsid w:val="00DA7DA2"/>
    <w:rsid w:val="00DB07E8"/>
    <w:rsid w:val="00DB64D6"/>
    <w:rsid w:val="00DB7E88"/>
    <w:rsid w:val="00DC39BD"/>
    <w:rsid w:val="00DC60CB"/>
    <w:rsid w:val="00DC71A9"/>
    <w:rsid w:val="00DC737F"/>
    <w:rsid w:val="00DC797A"/>
    <w:rsid w:val="00DD78AF"/>
    <w:rsid w:val="00DE0C6F"/>
    <w:rsid w:val="00DE12D1"/>
    <w:rsid w:val="00DE197F"/>
    <w:rsid w:val="00DE2014"/>
    <w:rsid w:val="00DE2988"/>
    <w:rsid w:val="00DE3FAC"/>
    <w:rsid w:val="00DE6C53"/>
    <w:rsid w:val="00DF6C2A"/>
    <w:rsid w:val="00DF7566"/>
    <w:rsid w:val="00E0033B"/>
    <w:rsid w:val="00E04BB2"/>
    <w:rsid w:val="00E10178"/>
    <w:rsid w:val="00E10444"/>
    <w:rsid w:val="00E1435A"/>
    <w:rsid w:val="00E15611"/>
    <w:rsid w:val="00E15A5B"/>
    <w:rsid w:val="00E15B72"/>
    <w:rsid w:val="00E16D82"/>
    <w:rsid w:val="00E170C3"/>
    <w:rsid w:val="00E21ED4"/>
    <w:rsid w:val="00E22044"/>
    <w:rsid w:val="00E25B4B"/>
    <w:rsid w:val="00E25D47"/>
    <w:rsid w:val="00E33666"/>
    <w:rsid w:val="00E3383C"/>
    <w:rsid w:val="00E33A27"/>
    <w:rsid w:val="00E47025"/>
    <w:rsid w:val="00E472B5"/>
    <w:rsid w:val="00E47335"/>
    <w:rsid w:val="00E47ECB"/>
    <w:rsid w:val="00E52D53"/>
    <w:rsid w:val="00E53803"/>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956E1"/>
    <w:rsid w:val="00E95DD2"/>
    <w:rsid w:val="00E9790B"/>
    <w:rsid w:val="00EA3758"/>
    <w:rsid w:val="00EA55F2"/>
    <w:rsid w:val="00EA6301"/>
    <w:rsid w:val="00EA75EA"/>
    <w:rsid w:val="00EB1861"/>
    <w:rsid w:val="00EB26D5"/>
    <w:rsid w:val="00EB38E1"/>
    <w:rsid w:val="00EB40A7"/>
    <w:rsid w:val="00EB5E3B"/>
    <w:rsid w:val="00EC26D8"/>
    <w:rsid w:val="00EC32BC"/>
    <w:rsid w:val="00EC356A"/>
    <w:rsid w:val="00EC4599"/>
    <w:rsid w:val="00EC490B"/>
    <w:rsid w:val="00EC5944"/>
    <w:rsid w:val="00ED408D"/>
    <w:rsid w:val="00ED711D"/>
    <w:rsid w:val="00ED77FD"/>
    <w:rsid w:val="00EE1E01"/>
    <w:rsid w:val="00EE633A"/>
    <w:rsid w:val="00EF064D"/>
    <w:rsid w:val="00EF0AB8"/>
    <w:rsid w:val="00EF0C37"/>
    <w:rsid w:val="00EF3CFC"/>
    <w:rsid w:val="00EF6133"/>
    <w:rsid w:val="00F01CD3"/>
    <w:rsid w:val="00F04594"/>
    <w:rsid w:val="00F04E21"/>
    <w:rsid w:val="00F0660F"/>
    <w:rsid w:val="00F11747"/>
    <w:rsid w:val="00F12236"/>
    <w:rsid w:val="00F15149"/>
    <w:rsid w:val="00F20601"/>
    <w:rsid w:val="00F20A3B"/>
    <w:rsid w:val="00F2256B"/>
    <w:rsid w:val="00F22575"/>
    <w:rsid w:val="00F226C0"/>
    <w:rsid w:val="00F230D5"/>
    <w:rsid w:val="00F318EA"/>
    <w:rsid w:val="00F33263"/>
    <w:rsid w:val="00F33756"/>
    <w:rsid w:val="00F347F7"/>
    <w:rsid w:val="00F40931"/>
    <w:rsid w:val="00F43105"/>
    <w:rsid w:val="00F47D19"/>
    <w:rsid w:val="00F50F51"/>
    <w:rsid w:val="00F52416"/>
    <w:rsid w:val="00F528EF"/>
    <w:rsid w:val="00F54806"/>
    <w:rsid w:val="00F55B74"/>
    <w:rsid w:val="00F60350"/>
    <w:rsid w:val="00F61DF3"/>
    <w:rsid w:val="00F6439A"/>
    <w:rsid w:val="00F65137"/>
    <w:rsid w:val="00F66657"/>
    <w:rsid w:val="00F80455"/>
    <w:rsid w:val="00F8075A"/>
    <w:rsid w:val="00F8121D"/>
    <w:rsid w:val="00F81346"/>
    <w:rsid w:val="00F817B2"/>
    <w:rsid w:val="00F8209F"/>
    <w:rsid w:val="00F82379"/>
    <w:rsid w:val="00F82A57"/>
    <w:rsid w:val="00F837CC"/>
    <w:rsid w:val="00F85962"/>
    <w:rsid w:val="00F86516"/>
    <w:rsid w:val="00F9295F"/>
    <w:rsid w:val="00F929E9"/>
    <w:rsid w:val="00F95D26"/>
    <w:rsid w:val="00FA0F3B"/>
    <w:rsid w:val="00FA25D3"/>
    <w:rsid w:val="00FA2A4C"/>
    <w:rsid w:val="00FA3B79"/>
    <w:rsid w:val="00FA4494"/>
    <w:rsid w:val="00FA5220"/>
    <w:rsid w:val="00FA5A61"/>
    <w:rsid w:val="00FA5BCA"/>
    <w:rsid w:val="00FA6003"/>
    <w:rsid w:val="00FA729C"/>
    <w:rsid w:val="00FA7C84"/>
    <w:rsid w:val="00FB07F5"/>
    <w:rsid w:val="00FB0A2B"/>
    <w:rsid w:val="00FB242F"/>
    <w:rsid w:val="00FB2CD9"/>
    <w:rsid w:val="00FB7CED"/>
    <w:rsid w:val="00FD0877"/>
    <w:rsid w:val="00FD0D81"/>
    <w:rsid w:val="00FD3CE0"/>
    <w:rsid w:val="00FD46D0"/>
    <w:rsid w:val="00FD51E1"/>
    <w:rsid w:val="00FD5865"/>
    <w:rsid w:val="00FD5F50"/>
    <w:rsid w:val="00FD70AB"/>
    <w:rsid w:val="00FD7259"/>
    <w:rsid w:val="00FD7E85"/>
    <w:rsid w:val="00FE1CFD"/>
    <w:rsid w:val="00FE3F1B"/>
    <w:rsid w:val="00FE5B96"/>
    <w:rsid w:val="00FE62E8"/>
    <w:rsid w:val="00FE634F"/>
    <w:rsid w:val="00FF04F6"/>
    <w:rsid w:val="00FF1760"/>
    <w:rsid w:val="00FF3031"/>
    <w:rsid w:val="00FF387A"/>
    <w:rsid w:val="00FF65CD"/>
    <w:rsid w:val="00FF68D8"/>
    <w:rsid w:val="00FF6A14"/>
    <w:rsid w:val="00FF6DFA"/>
    <w:rsid w:val="00FF75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Heading2">
    <w:name w:val="heading 2"/>
    <w:basedOn w:val="Normal"/>
    <w:next w:val="Normal"/>
    <w:link w:val="Heading2Char1"/>
    <w:uiPriority w:val="9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Heading3">
    <w:name w:val="heading 3"/>
    <w:basedOn w:val="Normal"/>
    <w:next w:val="Normal"/>
    <w:link w:val="Heading3Char"/>
    <w:uiPriority w:val="99"/>
    <w:qFormat/>
    <w:locked/>
    <w:rsid w:val="00737914"/>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4B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311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37914"/>
    <w:rPr>
      <w:rFonts w:ascii="Cambria" w:hAnsi="Cambria" w:cs="Times New Roman"/>
      <w:b/>
      <w:bCs/>
      <w:color w:val="4F81BD"/>
      <w:sz w:val="24"/>
      <w:szCs w:val="24"/>
      <w:lang w:val="ru-RU" w:eastAsia="ru-RU" w:bidi="ar-SA"/>
    </w:rPr>
  </w:style>
  <w:style w:type="paragraph" w:styleId="Header">
    <w:name w:val="header"/>
    <w:basedOn w:val="Normal"/>
    <w:link w:val="HeaderChar"/>
    <w:uiPriority w:val="99"/>
    <w:rsid w:val="0089245E"/>
    <w:pPr>
      <w:tabs>
        <w:tab w:val="center" w:pos="4677"/>
        <w:tab w:val="right" w:pos="9355"/>
      </w:tabs>
    </w:pPr>
  </w:style>
  <w:style w:type="character" w:customStyle="1" w:styleId="HeaderChar">
    <w:name w:val="Header Char"/>
    <w:basedOn w:val="DefaultParagraphFont"/>
    <w:link w:val="Header"/>
    <w:uiPriority w:val="99"/>
    <w:locked/>
    <w:rsid w:val="0089245E"/>
    <w:rPr>
      <w:rFonts w:ascii="Times New Roman" w:hAnsi="Times New Roman" w:cs="Times New Roman"/>
      <w:sz w:val="24"/>
      <w:szCs w:val="24"/>
      <w:lang w:eastAsia="ru-RU"/>
    </w:rPr>
  </w:style>
  <w:style w:type="paragraph" w:styleId="ListParagraph">
    <w:name w:val="List Paragraph"/>
    <w:basedOn w:val="Normal"/>
    <w:uiPriority w:val="99"/>
    <w:qFormat/>
    <w:rsid w:val="0089245E"/>
    <w:pPr>
      <w:spacing w:after="200" w:line="276" w:lineRule="auto"/>
      <w:ind w:left="720"/>
      <w:contextualSpacing/>
    </w:pPr>
    <w:rPr>
      <w:rFonts w:eastAsia="Calibri"/>
      <w:szCs w:val="22"/>
      <w:lang w:eastAsia="en-US"/>
    </w:rPr>
  </w:style>
  <w:style w:type="character" w:styleId="PageNumber">
    <w:name w:val="page number"/>
    <w:basedOn w:val="DefaultParagraphFont"/>
    <w:uiPriority w:val="99"/>
    <w:rsid w:val="0089245E"/>
    <w:rPr>
      <w:rFonts w:cs="Times New Roman"/>
    </w:rPr>
  </w:style>
  <w:style w:type="paragraph" w:customStyle="1" w:styleId="a">
    <w:name w:val="Знак Знак Знак Знак Знак Знак Знак Знак Знак Знак"/>
    <w:basedOn w:val="Normal"/>
    <w:uiPriority w:val="99"/>
    <w:rsid w:val="00E15B72"/>
    <w:pPr>
      <w:spacing w:before="100" w:beforeAutospacing="1" w:after="100" w:afterAutospacing="1"/>
    </w:pPr>
    <w:rPr>
      <w:lang w:val="en-US" w:eastAsia="en-US"/>
    </w:rPr>
  </w:style>
  <w:style w:type="paragraph" w:customStyle="1" w:styleId="Style2">
    <w:name w:val="Style2"/>
    <w:basedOn w:val="Normal"/>
    <w:uiPriority w:val="99"/>
    <w:rsid w:val="00E15B72"/>
    <w:pPr>
      <w:widowControl w:val="0"/>
      <w:autoSpaceDE w:val="0"/>
      <w:autoSpaceDN w:val="0"/>
      <w:adjustRightInd w:val="0"/>
      <w:spacing w:line="309" w:lineRule="exact"/>
      <w:ind w:firstLine="816"/>
      <w:jc w:val="both"/>
    </w:pPr>
  </w:style>
  <w:style w:type="paragraph" w:customStyle="1" w:styleId="Style3">
    <w:name w:val="Style3"/>
    <w:basedOn w:val="Normal"/>
    <w:uiPriority w:val="99"/>
    <w:rsid w:val="00E15B72"/>
    <w:pPr>
      <w:widowControl w:val="0"/>
      <w:autoSpaceDE w:val="0"/>
      <w:autoSpaceDN w:val="0"/>
      <w:adjustRightInd w:val="0"/>
      <w:spacing w:line="317" w:lineRule="exact"/>
      <w:ind w:firstLine="821"/>
    </w:pPr>
  </w:style>
  <w:style w:type="character" w:customStyle="1" w:styleId="FontStyle11">
    <w:name w:val="Font Style11"/>
    <w:basedOn w:val="DefaultParagraphFont"/>
    <w:uiPriority w:val="99"/>
    <w:rsid w:val="00E15B72"/>
    <w:rPr>
      <w:rFonts w:ascii="Times New Roman" w:hAnsi="Times New Roman" w:cs="Times New Roman"/>
      <w:sz w:val="20"/>
      <w:szCs w:val="20"/>
    </w:rPr>
  </w:style>
  <w:style w:type="character" w:customStyle="1" w:styleId="FontStyle12">
    <w:name w:val="Font Style12"/>
    <w:basedOn w:val="DefaultParagraphFont"/>
    <w:uiPriority w:val="99"/>
    <w:rsid w:val="00E15B72"/>
    <w:rPr>
      <w:rFonts w:ascii="Times New Roman" w:hAnsi="Times New Roman" w:cs="Times New Roman"/>
      <w:sz w:val="26"/>
      <w:szCs w:val="26"/>
    </w:rPr>
  </w:style>
  <w:style w:type="paragraph" w:styleId="BodyText">
    <w:name w:val="Body Text"/>
    <w:aliases w:val="Основной текст1"/>
    <w:basedOn w:val="Normal"/>
    <w:link w:val="BodyTextChar"/>
    <w:uiPriority w:val="99"/>
    <w:rsid w:val="0067599A"/>
    <w:rPr>
      <w:sz w:val="28"/>
      <w:szCs w:val="20"/>
    </w:rPr>
  </w:style>
  <w:style w:type="character" w:customStyle="1" w:styleId="BodyTextChar">
    <w:name w:val="Body Text Char"/>
    <w:aliases w:val="Основной текст1 Char"/>
    <w:basedOn w:val="DefaultParagraphFont"/>
    <w:link w:val="BodyText"/>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Title">
    <w:name w:val="Title"/>
    <w:basedOn w:val="Normal"/>
    <w:link w:val="TitleChar2"/>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basedOn w:val="DefaultParagraphFont"/>
    <w:link w:val="Title"/>
    <w:uiPriority w:val="99"/>
    <w:locked/>
    <w:rsid w:val="00995595"/>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FE634F"/>
    <w:rPr>
      <w:rFonts w:ascii="Cambria" w:hAnsi="Cambria" w:cs="Times New Roman"/>
      <w:color w:val="17365D"/>
      <w:spacing w:val="5"/>
      <w:kern w:val="28"/>
      <w:sz w:val="52"/>
      <w:szCs w:val="52"/>
      <w:lang w:eastAsia="ru-RU"/>
    </w:rPr>
  </w:style>
  <w:style w:type="paragraph" w:styleId="NormalWeb">
    <w:name w:val="Normal (Web)"/>
    <w:aliases w:val="Обычный (Web)"/>
    <w:basedOn w:val="Normal"/>
    <w:uiPriority w:val="99"/>
    <w:rsid w:val="00FE634F"/>
    <w:pPr>
      <w:spacing w:before="100" w:beforeAutospacing="1" w:after="100" w:afterAutospacing="1"/>
    </w:pPr>
  </w:style>
  <w:style w:type="paragraph" w:customStyle="1" w:styleId="bodytext1">
    <w:name w:val="bodytext1"/>
    <w:basedOn w:val="Normal"/>
    <w:uiPriority w:val="99"/>
    <w:rsid w:val="00FE634F"/>
    <w:pPr>
      <w:spacing w:after="150" w:line="225" w:lineRule="atLeast"/>
      <w:jc w:val="both"/>
    </w:pPr>
  </w:style>
  <w:style w:type="paragraph" w:customStyle="1" w:styleId="Style6">
    <w:name w:val="Style6"/>
    <w:basedOn w:val="Normal"/>
    <w:uiPriority w:val="99"/>
    <w:rsid w:val="00FE634F"/>
    <w:pPr>
      <w:widowControl w:val="0"/>
      <w:autoSpaceDE w:val="0"/>
      <w:autoSpaceDN w:val="0"/>
      <w:adjustRightInd w:val="0"/>
      <w:spacing w:line="274" w:lineRule="exact"/>
      <w:jc w:val="both"/>
    </w:pPr>
  </w:style>
  <w:style w:type="character" w:customStyle="1" w:styleId="FontStyle20">
    <w:name w:val="Font Style20"/>
    <w:basedOn w:val="DefaultParagraphFont"/>
    <w:uiPriority w:val="99"/>
    <w:rsid w:val="00FE634F"/>
    <w:rPr>
      <w:rFonts w:ascii="Times New Roman" w:hAnsi="Times New Roman" w:cs="Times New Roman"/>
      <w:sz w:val="22"/>
      <w:szCs w:val="22"/>
    </w:rPr>
  </w:style>
  <w:style w:type="paragraph" w:customStyle="1" w:styleId="ListParagraph1">
    <w:name w:val="List Paragraph1"/>
    <w:basedOn w:val="Normal"/>
    <w:uiPriority w:val="99"/>
    <w:rsid w:val="00FE634F"/>
    <w:pPr>
      <w:spacing w:after="200" w:line="276" w:lineRule="auto"/>
      <w:ind w:left="720"/>
    </w:pPr>
    <w:rPr>
      <w:rFonts w:ascii="Calibri" w:hAnsi="Calibri"/>
      <w:sz w:val="22"/>
      <w:szCs w:val="22"/>
      <w:lang w:eastAsia="en-US"/>
    </w:rPr>
  </w:style>
  <w:style w:type="character" w:styleId="Hyperlink">
    <w:name w:val="Hyperlink"/>
    <w:basedOn w:val="DefaultParagraphFont"/>
    <w:uiPriority w:val="99"/>
    <w:rsid w:val="00FE634F"/>
    <w:rPr>
      <w:rFonts w:cs="Times New Roman"/>
      <w:color w:val="0000FF"/>
      <w:u w:val="single"/>
    </w:rPr>
  </w:style>
  <w:style w:type="paragraph" w:customStyle="1" w:styleId="rvps410421">
    <w:name w:val="rvps410421"/>
    <w:basedOn w:val="Normal"/>
    <w:uiPriority w:val="99"/>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sz w:val="20"/>
      <w:szCs w:val="20"/>
    </w:rPr>
  </w:style>
  <w:style w:type="paragraph" w:customStyle="1" w:styleId="a0">
    <w:name w:val="Знак Знак Знак Знак"/>
    <w:basedOn w:val="Normal"/>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CommentReference">
    <w:name w:val="annotation reference"/>
    <w:basedOn w:val="DefaultParagraphFont"/>
    <w:uiPriority w:val="99"/>
    <w:semiHidden/>
    <w:rsid w:val="001B45F0"/>
    <w:rPr>
      <w:rFonts w:cs="Times New Roman"/>
      <w:sz w:val="16"/>
      <w:szCs w:val="16"/>
    </w:rPr>
  </w:style>
  <w:style w:type="paragraph" w:styleId="CommentText">
    <w:name w:val="annotation text"/>
    <w:basedOn w:val="Normal"/>
    <w:link w:val="CommentTextChar"/>
    <w:uiPriority w:val="99"/>
    <w:semiHidden/>
    <w:rsid w:val="001B45F0"/>
    <w:rPr>
      <w:rFonts w:eastAsia="Calibri"/>
      <w:sz w:val="20"/>
      <w:szCs w:val="20"/>
    </w:rPr>
  </w:style>
  <w:style w:type="character" w:customStyle="1" w:styleId="CommentTextChar">
    <w:name w:val="Comment Text Char"/>
    <w:basedOn w:val="DefaultParagraphFont"/>
    <w:link w:val="CommentText"/>
    <w:uiPriority w:val="99"/>
    <w:semiHidden/>
    <w:locked/>
    <w:rsid w:val="004674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B45F0"/>
    <w:rPr>
      <w:b/>
      <w:bCs/>
    </w:rPr>
  </w:style>
  <w:style w:type="character" w:customStyle="1" w:styleId="CommentSubjectChar">
    <w:name w:val="Comment Subject Char"/>
    <w:basedOn w:val="CommentTextChar"/>
    <w:link w:val="CommentSubject"/>
    <w:uiPriority w:val="99"/>
    <w:semiHidden/>
    <w:locked/>
    <w:rsid w:val="004674B6"/>
    <w:rPr>
      <w:b/>
      <w:bCs/>
    </w:rPr>
  </w:style>
  <w:style w:type="paragraph" w:styleId="BalloonText">
    <w:name w:val="Balloon Text"/>
    <w:basedOn w:val="Normal"/>
    <w:link w:val="BalloonTextChar"/>
    <w:uiPriority w:val="99"/>
    <w:semiHidden/>
    <w:rsid w:val="001B45F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674B6"/>
    <w:rPr>
      <w:rFonts w:ascii="Times New Roman" w:hAnsi="Times New Roman" w:cs="Times New Roman"/>
      <w:sz w:val="2"/>
    </w:rPr>
  </w:style>
  <w:style w:type="paragraph" w:styleId="Footer">
    <w:name w:val="footer"/>
    <w:basedOn w:val="Normal"/>
    <w:link w:val="FooterChar"/>
    <w:uiPriority w:val="99"/>
    <w:rsid w:val="001B45F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4674B6"/>
    <w:rPr>
      <w:rFonts w:ascii="Times New Roman" w:hAnsi="Times New Roman" w:cs="Times New Roman"/>
      <w:sz w:val="24"/>
      <w:szCs w:val="24"/>
    </w:rPr>
  </w:style>
  <w:style w:type="paragraph" w:styleId="BodyTextIndent">
    <w:name w:val="Body Text Indent"/>
    <w:basedOn w:val="Normal"/>
    <w:link w:val="BodyTextIndentChar1"/>
    <w:uiPriority w:val="99"/>
    <w:rsid w:val="001B45F0"/>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4674B6"/>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1B45F0"/>
    <w:rPr>
      <w:rFonts w:cs="Times New Roman"/>
      <w:sz w:val="24"/>
      <w:szCs w:val="24"/>
      <w:lang w:val="ru-RU" w:eastAsia="ru-RU" w:bidi="ar-SA"/>
    </w:rPr>
  </w:style>
  <w:style w:type="paragraph" w:styleId="BodyTextFirstIndent2">
    <w:name w:val="Body Text First Indent 2"/>
    <w:basedOn w:val="BodyTextIndent"/>
    <w:link w:val="BodyTextFirstIndent2Char1"/>
    <w:uiPriority w:val="99"/>
    <w:rsid w:val="001B45F0"/>
    <w:pPr>
      <w:ind w:firstLine="210"/>
    </w:pPr>
  </w:style>
  <w:style w:type="character" w:customStyle="1" w:styleId="BodyTextFirstIndent2Char">
    <w:name w:val="Body Text First Indent 2 Char"/>
    <w:basedOn w:val="BodyTextIndentChar1"/>
    <w:link w:val="BodyTextFirstIndent2"/>
    <w:uiPriority w:val="99"/>
    <w:semiHidden/>
    <w:locked/>
    <w:rsid w:val="004674B6"/>
    <w:rPr>
      <w:rFonts w:ascii="Times New Roman" w:hAnsi="Times New Roman"/>
    </w:rPr>
  </w:style>
  <w:style w:type="character" w:customStyle="1" w:styleId="BodyTextFirstIndent2Char1">
    <w:name w:val="Body Text First Indent 2 Char1"/>
    <w:basedOn w:val="BodyTextIndentChar1"/>
    <w:link w:val="BodyTextFirstIndent2"/>
    <w:uiPriority w:val="99"/>
    <w:locked/>
    <w:rsid w:val="001B45F0"/>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Normal"/>
    <w:uiPriority w:val="99"/>
    <w:rsid w:val="006D4192"/>
    <w:pPr>
      <w:widowControl w:val="0"/>
      <w:autoSpaceDE w:val="0"/>
      <w:autoSpaceDN w:val="0"/>
      <w:adjustRightInd w:val="0"/>
    </w:pPr>
    <w:rPr>
      <w:rFonts w:eastAsia="Calibri"/>
    </w:rPr>
  </w:style>
  <w:style w:type="paragraph" w:customStyle="1" w:styleId="Style5">
    <w:name w:val="Style5"/>
    <w:basedOn w:val="Normal"/>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Normal"/>
    <w:uiPriority w:val="99"/>
    <w:rsid w:val="006D4192"/>
    <w:pPr>
      <w:widowControl w:val="0"/>
      <w:autoSpaceDE w:val="0"/>
      <w:autoSpaceDN w:val="0"/>
      <w:adjustRightInd w:val="0"/>
      <w:spacing w:line="298" w:lineRule="exact"/>
      <w:ind w:firstLine="826"/>
    </w:pPr>
    <w:rPr>
      <w:rFonts w:eastAsia="Calibri"/>
    </w:rPr>
  </w:style>
  <w:style w:type="paragraph" w:customStyle="1" w:styleId="a1">
    <w:name w:val="Òàáëèöà"/>
    <w:basedOn w:val="MessageHeader"/>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PlainText">
    <w:name w:val="Plain Text"/>
    <w:basedOn w:val="Normal"/>
    <w:link w:val="PlainTextChar"/>
    <w:uiPriority w:val="99"/>
    <w:rsid w:val="000F6AAA"/>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834687"/>
    <w:rPr>
      <w:rFonts w:ascii="Courier New" w:hAnsi="Courier New" w:cs="Courier New"/>
      <w:sz w:val="20"/>
      <w:szCs w:val="20"/>
    </w:rPr>
  </w:style>
  <w:style w:type="character" w:customStyle="1" w:styleId="a2">
    <w:name w:val="Основной текст + Полужирный"/>
    <w:basedOn w:val="DefaultParagraphFont"/>
    <w:uiPriority w:val="99"/>
    <w:rsid w:val="000F6AAA"/>
    <w:rPr>
      <w:rFonts w:cs="Times New Roman"/>
      <w:b/>
      <w:bCs/>
      <w:sz w:val="23"/>
      <w:szCs w:val="23"/>
      <w:lang w:bidi="ar-SA"/>
    </w:rPr>
  </w:style>
  <w:style w:type="paragraph" w:styleId="MessageHeader">
    <w:name w:val="Message Header"/>
    <w:basedOn w:val="Normal"/>
    <w:link w:val="MessageHeaderChar"/>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834687"/>
    <w:rPr>
      <w:rFonts w:ascii="Cambria" w:hAnsi="Cambria" w:cs="Times New Roman"/>
      <w:sz w:val="24"/>
      <w:szCs w:val="24"/>
      <w:shd w:val="pct20" w:color="auto" w:fill="auto"/>
    </w:rPr>
  </w:style>
  <w:style w:type="table" w:styleId="TableGrid">
    <w:name w:val="Table Grid"/>
    <w:basedOn w:val="TableNormal"/>
    <w:uiPriority w:val="99"/>
    <w:locked/>
    <w:rsid w:val="00AC488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Знак Знак"/>
    <w:basedOn w:val="BodyTextIndent2"/>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basedOn w:val="DefaultParagraphFont"/>
    <w:uiPriority w:val="99"/>
    <w:rsid w:val="00AC488B"/>
    <w:rPr>
      <w:rFonts w:ascii="Times New Roman" w:hAnsi="Times New Roman" w:cs="Times New Roman"/>
      <w:sz w:val="22"/>
      <w:szCs w:val="22"/>
    </w:rPr>
  </w:style>
  <w:style w:type="paragraph" w:styleId="BodyTextIndent2">
    <w:name w:val="Body Text Indent 2"/>
    <w:basedOn w:val="Normal"/>
    <w:link w:val="BodyTextIndent2Char"/>
    <w:uiPriority w:val="99"/>
    <w:rsid w:val="00AC488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44C0B"/>
    <w:rPr>
      <w:rFonts w:ascii="Times New Roman" w:hAnsi="Times New Roman" w:cs="Times New Roman"/>
      <w:sz w:val="24"/>
      <w:szCs w:val="24"/>
    </w:rPr>
  </w:style>
  <w:style w:type="character" w:customStyle="1" w:styleId="a3">
    <w:name w:val="Гипертекстовая ссылка"/>
    <w:basedOn w:val="DefaultParagraphFont"/>
    <w:uiPriority w:val="99"/>
    <w:rsid w:val="00AC488B"/>
    <w:rPr>
      <w:rFonts w:cs="Times New Roman"/>
      <w:color w:val="008000"/>
    </w:rPr>
  </w:style>
  <w:style w:type="paragraph" w:customStyle="1" w:styleId="a4">
    <w:name w:val="Прижатый влево"/>
    <w:basedOn w:val="Normal"/>
    <w:next w:val="Normal"/>
    <w:uiPriority w:val="99"/>
    <w:rsid w:val="00AC488B"/>
    <w:pPr>
      <w:autoSpaceDE w:val="0"/>
      <w:autoSpaceDN w:val="0"/>
      <w:adjustRightInd w:val="0"/>
    </w:pPr>
    <w:rPr>
      <w:rFonts w:ascii="Arial" w:eastAsia="Calibri" w:hAnsi="Arial"/>
    </w:rPr>
  </w:style>
  <w:style w:type="character" w:customStyle="1" w:styleId="a5">
    <w:name w:val="Цветовое выделение"/>
    <w:uiPriority w:val="99"/>
    <w:rsid w:val="00AC488B"/>
    <w:rPr>
      <w:b/>
      <w:color w:val="000080"/>
      <w:sz w:val="20"/>
    </w:rPr>
  </w:style>
  <w:style w:type="paragraph" w:customStyle="1" w:styleId="a6">
    <w:name w:val="Абзац списка"/>
    <w:basedOn w:val="Normal"/>
    <w:uiPriority w:val="99"/>
    <w:rsid w:val="00665EF6"/>
    <w:pPr>
      <w:spacing w:after="200" w:line="276" w:lineRule="auto"/>
      <w:ind w:left="720"/>
      <w:contextualSpacing/>
    </w:pPr>
    <w:rPr>
      <w:rFonts w:ascii="Calibri" w:eastAsia="Calibri" w:hAnsi="Calibri"/>
      <w:sz w:val="22"/>
      <w:szCs w:val="22"/>
    </w:rPr>
  </w:style>
  <w:style w:type="character" w:customStyle="1" w:styleId="2">
    <w:name w:val="Заголовок 2 Знак"/>
    <w:basedOn w:val="DefaultParagraphFont"/>
    <w:uiPriority w:val="99"/>
    <w:rsid w:val="0091464D"/>
    <w:rPr>
      <w:rFonts w:ascii="Arial" w:hAnsi="Arial" w:cs="Arial"/>
      <w:b/>
      <w:bCs/>
      <w:i/>
      <w:iCs/>
      <w:sz w:val="28"/>
      <w:szCs w:val="28"/>
      <w:lang w:val="ru-RU" w:eastAsia="ru-RU" w:bidi="ar-SA"/>
    </w:rPr>
  </w:style>
  <w:style w:type="paragraph" w:styleId="DocumentMap">
    <w:name w:val="Document Map"/>
    <w:basedOn w:val="Normal"/>
    <w:link w:val="DocumentMapChar"/>
    <w:uiPriority w:val="99"/>
    <w:semiHidden/>
    <w:rsid w:val="00453B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93660"/>
    <w:rPr>
      <w:rFonts w:ascii="Times New Roman" w:hAnsi="Times New Roman" w:cs="Times New Roman"/>
      <w:sz w:val="2"/>
    </w:rPr>
  </w:style>
  <w:style w:type="paragraph" w:customStyle="1" w:styleId="s1">
    <w:name w:val="s_1"/>
    <w:basedOn w:val="Normal"/>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sz w:val="20"/>
      <w:szCs w:val="20"/>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sz w:val="20"/>
      <w:szCs w:val="20"/>
    </w:rPr>
  </w:style>
  <w:style w:type="paragraph" w:customStyle="1" w:styleId="ConsPlusTitle">
    <w:name w:val="ConsPlusTitle"/>
    <w:uiPriority w:val="99"/>
    <w:rsid w:val="002140BD"/>
    <w:pPr>
      <w:widowControl w:val="0"/>
      <w:autoSpaceDE w:val="0"/>
      <w:autoSpaceDN w:val="0"/>
      <w:adjustRightInd w:val="0"/>
    </w:pPr>
    <w:rPr>
      <w:rFonts w:ascii="Arial" w:hAnsi="Arial" w:cs="Arial"/>
      <w:b/>
      <w:bCs/>
      <w:sz w:val="20"/>
      <w:szCs w:val="20"/>
    </w:rPr>
  </w:style>
  <w:style w:type="paragraph" w:customStyle="1" w:styleId="1">
    <w:name w:val="Знак Знак Знак Знак1"/>
    <w:basedOn w:val="Normal"/>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0">
    <w:name w:val="Знак Знак Знак Знак Знак Знак Знак Знак Знак Знак1"/>
    <w:basedOn w:val="Normal"/>
    <w:uiPriority w:val="99"/>
    <w:rsid w:val="00430CF1"/>
    <w:pPr>
      <w:spacing w:before="100" w:beforeAutospacing="1" w:after="100" w:afterAutospacing="1"/>
    </w:pPr>
    <w:rPr>
      <w:rFonts w:eastAsia="Calibri"/>
      <w:lang w:val="en-US" w:eastAsia="en-US"/>
    </w:rPr>
  </w:style>
  <w:style w:type="paragraph" w:customStyle="1" w:styleId="11">
    <w:name w:val="Знак Знак1 Знак Знак Знак Знак Знак Знак1 Знак"/>
    <w:basedOn w:val="Normal"/>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0">
    <w:name w:val="Знак Знак Знак Знак2"/>
    <w:basedOn w:val="Normal"/>
    <w:uiPriority w:val="99"/>
    <w:semiHidden/>
    <w:rsid w:val="00930BA7"/>
    <w:pPr>
      <w:numPr>
        <w:numId w:val="1"/>
      </w:numPr>
      <w:spacing w:before="120" w:after="160" w:line="240" w:lineRule="exact"/>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Strong">
    <w:name w:val="Strong"/>
    <w:basedOn w:val="DefaultParagraphFont"/>
    <w:uiPriority w:val="99"/>
    <w:qFormat/>
    <w:locked/>
    <w:rsid w:val="00226D31"/>
    <w:rPr>
      <w:rFonts w:cs="Times New Roman"/>
      <w:b/>
      <w:bCs/>
    </w:rPr>
  </w:style>
  <w:style w:type="character" w:customStyle="1" w:styleId="NoSpacingChar">
    <w:name w:val="No Spacing Char"/>
    <w:basedOn w:val="DefaultParagraphFont"/>
    <w:link w:val="NoSpacing"/>
    <w:uiPriority w:val="99"/>
    <w:locked/>
    <w:rsid w:val="00226D31"/>
    <w:rPr>
      <w:rFonts w:ascii="Times New Roman" w:hAnsi="Times New Roman" w:cs="Times New Roman"/>
      <w:sz w:val="22"/>
      <w:szCs w:val="22"/>
      <w:lang w:val="en-US" w:eastAsia="en-US" w:bidi="ar-SA"/>
    </w:rPr>
  </w:style>
  <w:style w:type="paragraph" w:styleId="NoSpacing">
    <w:name w:val="No Spacing"/>
    <w:link w:val="NoSpacingChar"/>
    <w:uiPriority w:val="99"/>
    <w:qFormat/>
    <w:rsid w:val="00226D31"/>
    <w:rPr>
      <w:rFonts w:ascii="Times New Roman" w:hAnsi="Times New Roman"/>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1">
    <w:name w:val="Абзац списка2"/>
    <w:basedOn w:val="Normal"/>
    <w:uiPriority w:val="99"/>
    <w:rsid w:val="00226D31"/>
    <w:pPr>
      <w:ind w:left="720"/>
    </w:pPr>
    <w:rPr>
      <w:rFonts w:eastAsia="Calibri"/>
    </w:rPr>
  </w:style>
  <w:style w:type="paragraph" w:customStyle="1" w:styleId="Style1">
    <w:name w:val="Style1"/>
    <w:basedOn w:val="Normal"/>
    <w:uiPriority w:val="99"/>
    <w:rsid w:val="006A00C7"/>
    <w:pPr>
      <w:widowControl w:val="0"/>
      <w:autoSpaceDE w:val="0"/>
      <w:autoSpaceDN w:val="0"/>
      <w:adjustRightInd w:val="0"/>
    </w:pPr>
    <w:rPr>
      <w:rFonts w:eastAsia="Calibri"/>
    </w:rPr>
  </w:style>
  <w:style w:type="paragraph" w:customStyle="1" w:styleId="a7">
    <w:name w:val="Знак"/>
    <w:basedOn w:val="Normal"/>
    <w:uiPriority w:val="99"/>
    <w:rsid w:val="00B71159"/>
    <w:pPr>
      <w:spacing w:before="100" w:beforeAutospacing="1" w:after="100" w:afterAutospacing="1"/>
      <w:jc w:val="both"/>
    </w:pPr>
    <w:rPr>
      <w:rFonts w:ascii="Tahoma" w:eastAsia="Calibri" w:hAnsi="Tahoma"/>
      <w:sz w:val="20"/>
      <w:szCs w:val="20"/>
      <w:lang w:val="en-US" w:eastAsia="en-US"/>
    </w:rPr>
  </w:style>
  <w:style w:type="paragraph" w:customStyle="1" w:styleId="30">
    <w:name w:val="Знак Знак Знак Знак3"/>
    <w:basedOn w:val="Normal"/>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
    <w:name w:val="Знак Знак Знак Знак4"/>
    <w:basedOn w:val="Normal"/>
    <w:uiPriority w:val="99"/>
    <w:semiHidden/>
    <w:rsid w:val="008D2DBF"/>
    <w:pPr>
      <w:numPr>
        <w:numId w:val="2"/>
      </w:numPr>
      <w:spacing w:before="120" w:after="160" w:line="240" w:lineRule="exact"/>
      <w:jc w:val="both"/>
    </w:pPr>
    <w:rPr>
      <w:rFonts w:ascii="Verdana" w:eastAsia="Calibri" w:hAnsi="Verdana"/>
      <w:sz w:val="20"/>
      <w:szCs w:val="20"/>
      <w:lang w:val="en-US" w:eastAsia="en-US"/>
    </w:rPr>
  </w:style>
  <w:style w:type="paragraph" w:styleId="FootnoteText">
    <w:name w:val="footnote text"/>
    <w:basedOn w:val="Normal"/>
    <w:link w:val="FootnoteTextChar1"/>
    <w:uiPriority w:val="99"/>
    <w:semiHidden/>
    <w:rsid w:val="00194106"/>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913116"/>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194106"/>
    <w:rPr>
      <w:rFonts w:ascii="Calibri" w:hAnsi="Calibri" w:cs="Times New Roman"/>
      <w:lang w:val="ru-RU" w:eastAsia="en-US" w:bidi="ar-SA"/>
    </w:rPr>
  </w:style>
  <w:style w:type="character" w:styleId="FootnoteReference">
    <w:name w:val="footnote reference"/>
    <w:basedOn w:val="DefaultParagraphFont"/>
    <w:uiPriority w:val="99"/>
    <w:semiHidden/>
    <w:rsid w:val="00194106"/>
    <w:rPr>
      <w:rFonts w:cs="Times New Roman"/>
      <w:vertAlign w:val="superscript"/>
    </w:rPr>
  </w:style>
  <w:style w:type="paragraph" w:customStyle="1" w:styleId="a8">
    <w:name w:val="Знак Знак Знак Знак Знак Знак"/>
    <w:basedOn w:val="Normal"/>
    <w:uiPriority w:val="99"/>
    <w:rsid w:val="00194106"/>
    <w:pPr>
      <w:spacing w:after="160" w:line="240" w:lineRule="exact"/>
    </w:pPr>
    <w:rPr>
      <w:rFonts w:ascii="Verdana" w:eastAsia="Calibri" w:hAnsi="Verdana"/>
      <w:lang w:val="en-US" w:eastAsia="en-US"/>
    </w:rPr>
  </w:style>
  <w:style w:type="character" w:customStyle="1" w:styleId="5">
    <w:name w:val="Знак Знак5"/>
    <w:basedOn w:val="DefaultParagraphFont"/>
    <w:uiPriority w:val="99"/>
    <w:rsid w:val="00194106"/>
    <w:rPr>
      <w:rFonts w:ascii="Courier New" w:hAnsi="Courier New" w:cs="Times New Roman"/>
    </w:rPr>
  </w:style>
  <w:style w:type="character" w:customStyle="1" w:styleId="40">
    <w:name w:val="Знак Знак4"/>
    <w:basedOn w:val="DefaultParagraphFont"/>
    <w:uiPriority w:val="99"/>
    <w:rsid w:val="00194106"/>
    <w:rPr>
      <w:rFonts w:ascii="Times New Roman" w:hAnsi="Times New Roman" w:cs="Times New Roman"/>
      <w:b/>
      <w:sz w:val="28"/>
    </w:rPr>
  </w:style>
  <w:style w:type="character" w:customStyle="1" w:styleId="31">
    <w:name w:val="Знак Знак3"/>
    <w:basedOn w:val="DefaultParagraphFont"/>
    <w:uiPriority w:val="99"/>
    <w:rsid w:val="00194106"/>
    <w:rPr>
      <w:rFonts w:ascii="Times New Roman" w:hAnsi="Times New Roman" w:cs="Times New Roman"/>
      <w:sz w:val="24"/>
      <w:szCs w:val="24"/>
    </w:rPr>
  </w:style>
  <w:style w:type="character" w:customStyle="1" w:styleId="22">
    <w:name w:val="Знак Знак2"/>
    <w:basedOn w:val="40"/>
    <w:uiPriority w:val="99"/>
    <w:rsid w:val="00194106"/>
    <w:rPr>
      <w:sz w:val="24"/>
    </w:rPr>
  </w:style>
  <w:style w:type="paragraph" w:customStyle="1" w:styleId="a9">
    <w:name w:val="Без интервала"/>
    <w:uiPriority w:val="99"/>
    <w:rsid w:val="00194106"/>
    <w:rPr>
      <w:rFonts w:eastAsia="Times New Roman"/>
      <w:lang w:eastAsia="en-US"/>
    </w:rPr>
  </w:style>
  <w:style w:type="character" w:customStyle="1" w:styleId="8">
    <w:name w:val="Знак Знак8"/>
    <w:basedOn w:val="DefaultParagraphFont"/>
    <w:uiPriority w:val="99"/>
    <w:rsid w:val="00194106"/>
    <w:rPr>
      <w:rFonts w:ascii="Cambria" w:hAnsi="Cambria" w:cs="Times New Roman"/>
      <w:b/>
      <w:bCs/>
      <w:kern w:val="32"/>
      <w:sz w:val="32"/>
      <w:szCs w:val="32"/>
      <w:lang w:eastAsia="en-US"/>
    </w:rPr>
  </w:style>
  <w:style w:type="character" w:customStyle="1" w:styleId="Heading2Char1">
    <w:name w:val="Heading 2 Char1"/>
    <w:basedOn w:val="DefaultParagraphFont"/>
    <w:link w:val="Heading2"/>
    <w:uiPriority w:val="99"/>
    <w:locked/>
    <w:rsid w:val="00194106"/>
    <w:rPr>
      <w:rFonts w:ascii="Cambria" w:hAnsi="Cambria" w:cs="Times New Roman"/>
      <w:b/>
      <w:bCs/>
      <w:i/>
      <w:iCs/>
      <w:sz w:val="28"/>
      <w:szCs w:val="28"/>
      <w:lang w:val="ru-RU" w:eastAsia="en-US" w:bidi="ar-SA"/>
    </w:rPr>
  </w:style>
  <w:style w:type="character" w:customStyle="1" w:styleId="12">
    <w:name w:val="Знак Знак1"/>
    <w:basedOn w:val="DefaultParagraphFont"/>
    <w:uiPriority w:val="99"/>
    <w:semiHidden/>
    <w:rsid w:val="00194106"/>
    <w:rPr>
      <w:rFonts w:ascii="Tahoma" w:hAnsi="Tahoma" w:cs="Tahoma"/>
      <w:sz w:val="16"/>
      <w:szCs w:val="16"/>
      <w:lang w:eastAsia="en-US"/>
    </w:rPr>
  </w:style>
  <w:style w:type="paragraph" w:styleId="EndnoteText">
    <w:name w:val="endnote text"/>
    <w:basedOn w:val="Normal"/>
    <w:link w:val="EndnoteTextChar1"/>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basedOn w:val="DefaultParagraphFont"/>
    <w:link w:val="EndnoteText"/>
    <w:uiPriority w:val="99"/>
    <w:semiHidden/>
    <w:locked/>
    <w:rsid w:val="00913116"/>
    <w:rPr>
      <w:rFonts w:ascii="Times New Roman" w:hAnsi="Times New Roman" w:cs="Times New Roman"/>
      <w:sz w:val="20"/>
      <w:szCs w:val="20"/>
    </w:rPr>
  </w:style>
  <w:style w:type="character" w:customStyle="1" w:styleId="EndnoteTextChar1">
    <w:name w:val="Endnote Text Char1"/>
    <w:basedOn w:val="DefaultParagraphFont"/>
    <w:link w:val="EndnoteText"/>
    <w:uiPriority w:val="99"/>
    <w:semiHidden/>
    <w:locked/>
    <w:rsid w:val="00194106"/>
    <w:rPr>
      <w:rFonts w:ascii="Calibri" w:hAnsi="Calibri" w:cs="Times New Roman"/>
      <w:lang w:val="ru-RU" w:eastAsia="en-US" w:bidi="ar-SA"/>
    </w:rPr>
  </w:style>
  <w:style w:type="character" w:styleId="EndnoteReference">
    <w:name w:val="endnote reference"/>
    <w:basedOn w:val="DefaultParagraphFont"/>
    <w:uiPriority w:val="99"/>
    <w:semiHidden/>
    <w:rsid w:val="00194106"/>
    <w:rPr>
      <w:rFonts w:cs="Times New Roman"/>
      <w:vertAlign w:val="superscript"/>
    </w:rPr>
  </w:style>
  <w:style w:type="paragraph" w:customStyle="1" w:styleId="Default">
    <w:name w:val="Default"/>
    <w:uiPriority w:val="99"/>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a">
    <w:name w:val="Знак Знак Знак Знак Знак Знак Знак Знак Знак Знак Знак Знак Знак Знак Знак Знак Знак Знак Знак"/>
    <w:basedOn w:val="Normal"/>
    <w:uiPriority w:val="99"/>
    <w:rsid w:val="00C66878"/>
    <w:pPr>
      <w:spacing w:before="100" w:beforeAutospacing="1" w:after="100" w:afterAutospacing="1"/>
    </w:pPr>
    <w:rPr>
      <w:rFonts w:ascii="Verdana" w:eastAsia="Calibri" w:hAnsi="Verdana"/>
      <w:sz w:val="20"/>
      <w:szCs w:val="20"/>
      <w:lang w:val="en-US" w:eastAsia="en-US"/>
    </w:rPr>
  </w:style>
  <w:style w:type="paragraph" w:customStyle="1" w:styleId="ab">
    <w:name w:val="Мой стиль"/>
    <w:basedOn w:val="BodyText2"/>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BodyText2">
    <w:name w:val="Body Text 2"/>
    <w:basedOn w:val="Normal"/>
    <w:link w:val="BodyText2Char"/>
    <w:uiPriority w:val="99"/>
    <w:rsid w:val="00224182"/>
    <w:pPr>
      <w:spacing w:after="120" w:line="480" w:lineRule="auto"/>
    </w:pPr>
  </w:style>
  <w:style w:type="character" w:customStyle="1" w:styleId="BodyText2Char">
    <w:name w:val="Body Text 2 Char"/>
    <w:basedOn w:val="DefaultParagraphFont"/>
    <w:link w:val="BodyText2"/>
    <w:uiPriority w:val="99"/>
    <w:semiHidden/>
    <w:locked/>
    <w:rsid w:val="006267A0"/>
    <w:rPr>
      <w:rFonts w:ascii="Times New Roman" w:hAnsi="Times New Roman" w:cs="Times New Roman"/>
      <w:sz w:val="24"/>
      <w:szCs w:val="24"/>
    </w:rPr>
  </w:style>
  <w:style w:type="paragraph" w:customStyle="1" w:styleId="13">
    <w:name w:val="Знак1"/>
    <w:basedOn w:val="Normal"/>
    <w:uiPriority w:val="99"/>
    <w:rsid w:val="00737914"/>
    <w:pPr>
      <w:widowControl w:val="0"/>
      <w:adjustRightInd w:val="0"/>
      <w:spacing w:after="160" w:line="240" w:lineRule="exact"/>
      <w:jc w:val="right"/>
    </w:pPr>
    <w:rPr>
      <w:sz w:val="20"/>
      <w:szCs w:val="20"/>
      <w:lang w:val="en-GB" w:eastAsia="en-US"/>
    </w:rPr>
  </w:style>
  <w:style w:type="paragraph" w:customStyle="1" w:styleId="14">
    <w:name w:val="Знак1 Знак Знак Знак"/>
    <w:basedOn w:val="Normal"/>
    <w:uiPriority w:val="99"/>
    <w:rsid w:val="00737914"/>
    <w:rPr>
      <w:rFonts w:ascii="Verdana" w:hAnsi="Verdana" w:cs="Verdana"/>
      <w:sz w:val="20"/>
      <w:szCs w:val="20"/>
      <w:lang w:val="en-US" w:eastAsia="en-US"/>
    </w:rPr>
  </w:style>
  <w:style w:type="paragraph" w:customStyle="1" w:styleId="ac">
    <w:name w:val="Знак Знак Знак Знак Знак Знак Знак"/>
    <w:basedOn w:val="Normal"/>
    <w:uiPriority w:val="99"/>
    <w:rsid w:val="00737914"/>
    <w:rPr>
      <w:rFonts w:ascii="Verdana" w:hAnsi="Verdana" w:cs="Verdana"/>
      <w:sz w:val="20"/>
      <w:szCs w:val="20"/>
      <w:lang w:val="en-US" w:eastAsia="en-US"/>
    </w:rPr>
  </w:style>
  <w:style w:type="character" w:customStyle="1" w:styleId="15">
    <w:name w:val="Название Знак1"/>
    <w:basedOn w:val="DefaultParagraphFont"/>
    <w:uiPriority w:val="99"/>
    <w:locked/>
    <w:rsid w:val="00737914"/>
    <w:rPr>
      <w:rFonts w:ascii="Cambria" w:hAnsi="Cambria" w:cs="Times New Roman"/>
      <w:color w:val="17365D"/>
      <w:spacing w:val="5"/>
      <w:kern w:val="28"/>
      <w:sz w:val="52"/>
      <w:szCs w:val="52"/>
      <w:lang w:eastAsia="ru-RU"/>
    </w:rPr>
  </w:style>
  <w:style w:type="character" w:customStyle="1" w:styleId="FontStyle21">
    <w:name w:val="Font Style21"/>
    <w:basedOn w:val="DefaultParagraphFont"/>
    <w:uiPriority w:val="99"/>
    <w:rsid w:val="00737914"/>
    <w:rPr>
      <w:rFonts w:ascii="Times New Roman" w:hAnsi="Times New Roman" w:cs="Times New Roman"/>
      <w:b/>
      <w:bCs/>
      <w:sz w:val="22"/>
      <w:szCs w:val="22"/>
    </w:rPr>
  </w:style>
  <w:style w:type="paragraph" w:customStyle="1" w:styleId="16">
    <w:name w:val="Абзац списка1"/>
    <w:basedOn w:val="Normal"/>
    <w:uiPriority w:val="99"/>
    <w:rsid w:val="00737914"/>
    <w:pPr>
      <w:spacing w:after="200" w:line="276" w:lineRule="auto"/>
      <w:ind w:left="720"/>
    </w:pPr>
    <w:rPr>
      <w:rFonts w:ascii="Calibri" w:hAnsi="Calibri"/>
      <w:sz w:val="22"/>
      <w:szCs w:val="22"/>
      <w:lang w:eastAsia="en-US"/>
    </w:rPr>
  </w:style>
  <w:style w:type="character" w:customStyle="1" w:styleId="apple-converted-space">
    <w:name w:val="apple-converted-space"/>
    <w:basedOn w:val="DefaultParagraphFont"/>
    <w:uiPriority w:val="99"/>
    <w:rsid w:val="00737914"/>
    <w:rPr>
      <w:rFonts w:cs="Times New Roman"/>
    </w:rPr>
  </w:style>
  <w:style w:type="paragraph" w:styleId="HTMLPreformatted">
    <w:name w:val="HTML Preformatted"/>
    <w:basedOn w:val="Normal"/>
    <w:link w:val="HTMLPreformattedChar"/>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737914"/>
    <w:rPr>
      <w:rFonts w:ascii="Courier New" w:hAnsi="Courier New" w:cs="Courier New"/>
      <w:lang w:val="ru-RU" w:eastAsia="ru-RU" w:bidi="ar-SA"/>
    </w:rPr>
  </w:style>
  <w:style w:type="character" w:customStyle="1" w:styleId="apple-style-span">
    <w:name w:val="apple-style-span"/>
    <w:basedOn w:val="DefaultParagraphFont"/>
    <w:uiPriority w:val="99"/>
    <w:rsid w:val="00737914"/>
    <w:rPr>
      <w:rFonts w:cs="Times New Roman"/>
    </w:rPr>
  </w:style>
  <w:style w:type="character" w:customStyle="1" w:styleId="NoSpacingChar1">
    <w:name w:val="No Spacing Char1"/>
    <w:basedOn w:val="DefaultParagraphFont"/>
    <w:uiPriority w:val="99"/>
    <w:locked/>
    <w:rsid w:val="00737914"/>
    <w:rPr>
      <w:rFonts w:cs="Times New Roman"/>
      <w:sz w:val="22"/>
      <w:szCs w:val="22"/>
      <w:lang w:val="en-US" w:eastAsia="en-US" w:bidi="ar-SA"/>
    </w:rPr>
  </w:style>
  <w:style w:type="paragraph" w:styleId="TOC2">
    <w:name w:val="toc 2"/>
    <w:basedOn w:val="Normal"/>
    <w:next w:val="Normal"/>
    <w:autoRedefine/>
    <w:uiPriority w:val="99"/>
    <w:locked/>
    <w:rsid w:val="00737914"/>
    <w:pPr>
      <w:numPr>
        <w:ilvl w:val="1"/>
        <w:numId w:val="5"/>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Normal"/>
    <w:uiPriority w:val="99"/>
    <w:rsid w:val="00737914"/>
    <w:pPr>
      <w:spacing w:after="160" w:line="240" w:lineRule="exact"/>
    </w:pPr>
    <w:rPr>
      <w:rFonts w:ascii="Arial" w:hAnsi="Arial" w:cs="Arial"/>
      <w:sz w:val="20"/>
      <w:szCs w:val="20"/>
      <w:lang w:val="en-US" w:eastAsia="en-US"/>
    </w:rPr>
  </w:style>
  <w:style w:type="character" w:styleId="Emphasis">
    <w:name w:val="Emphasis"/>
    <w:basedOn w:val="DefaultParagraphFont"/>
    <w:uiPriority w:val="99"/>
    <w:qFormat/>
    <w:locked/>
    <w:rsid w:val="00737914"/>
    <w:rPr>
      <w:rFonts w:cs="Times New Roman"/>
      <w:i/>
      <w:iCs/>
    </w:rPr>
  </w:style>
  <w:style w:type="paragraph" w:customStyle="1" w:styleId="17">
    <w:name w:val="Без интервала1"/>
    <w:uiPriority w:val="99"/>
    <w:rsid w:val="00737914"/>
    <w:rPr>
      <w:rFonts w:eastAsia="Times New Roman" w:cs="Calibri"/>
      <w:lang w:eastAsia="en-US"/>
    </w:rPr>
  </w:style>
  <w:style w:type="paragraph" w:customStyle="1" w:styleId="18">
    <w:name w:val="Обычный1"/>
    <w:uiPriority w:val="99"/>
    <w:rsid w:val="00737914"/>
    <w:pPr>
      <w:widowControl w:val="0"/>
    </w:pPr>
    <w:rPr>
      <w:rFonts w:ascii="Times New Roman" w:eastAsia="Times New Roman" w:hAnsi="Times New Roman"/>
      <w:sz w:val="20"/>
      <w:szCs w:val="20"/>
    </w:rPr>
  </w:style>
  <w:style w:type="character" w:customStyle="1" w:styleId="FontStyle14">
    <w:name w:val="Font Style14"/>
    <w:basedOn w:val="DefaultParagraphFont"/>
    <w:uiPriority w:val="99"/>
    <w:rsid w:val="00737914"/>
    <w:rPr>
      <w:rFonts w:ascii="Times New Roman" w:hAnsi="Times New Roman" w:cs="Times New Roman"/>
      <w:sz w:val="22"/>
      <w:szCs w:val="22"/>
    </w:rPr>
  </w:style>
  <w:style w:type="paragraph" w:customStyle="1" w:styleId="parametervalue">
    <w:name w:val="parametervalue"/>
    <w:basedOn w:val="Normal"/>
    <w:uiPriority w:val="99"/>
    <w:rsid w:val="00737914"/>
    <w:pPr>
      <w:spacing w:before="100" w:beforeAutospacing="1" w:after="100" w:afterAutospacing="1"/>
    </w:pPr>
  </w:style>
  <w:style w:type="paragraph" w:customStyle="1" w:styleId="32">
    <w:name w:val="Абзац списка3"/>
    <w:basedOn w:val="Normal"/>
    <w:uiPriority w:val="99"/>
    <w:rsid w:val="00737914"/>
    <w:pPr>
      <w:spacing w:after="200" w:line="276" w:lineRule="auto"/>
      <w:ind w:left="720"/>
      <w:contextualSpacing/>
    </w:pPr>
    <w:rPr>
      <w:rFonts w:ascii="Calibri" w:hAnsi="Calibri"/>
      <w:sz w:val="22"/>
      <w:szCs w:val="22"/>
      <w:lang w:eastAsia="en-US"/>
    </w:rPr>
  </w:style>
  <w:style w:type="paragraph" w:customStyle="1" w:styleId="23">
    <w:name w:val="Без интервала2"/>
    <w:uiPriority w:val="99"/>
    <w:rsid w:val="00737914"/>
    <w:rPr>
      <w:rFonts w:eastAsia="Times New Roman"/>
      <w:lang w:eastAsia="en-US"/>
    </w:rPr>
  </w:style>
  <w:style w:type="paragraph" w:customStyle="1" w:styleId="rtejustify">
    <w:name w:val="rtejustify"/>
    <w:basedOn w:val="Normal"/>
    <w:uiPriority w:val="99"/>
    <w:rsid w:val="00737914"/>
    <w:pPr>
      <w:spacing w:after="288"/>
    </w:pPr>
    <w:rPr>
      <w:sz w:val="21"/>
      <w:szCs w:val="21"/>
    </w:rPr>
  </w:style>
</w:styles>
</file>

<file path=word/webSettings.xml><?xml version="1.0" encoding="utf-8"?>
<w:webSettings xmlns:r="http://schemas.openxmlformats.org/officeDocument/2006/relationships" xmlns:w="http://schemas.openxmlformats.org/wordprocessingml/2006/main">
  <w:divs>
    <w:div w:id="905073920">
      <w:marLeft w:val="0"/>
      <w:marRight w:val="0"/>
      <w:marTop w:val="0"/>
      <w:marBottom w:val="0"/>
      <w:divBdr>
        <w:top w:val="none" w:sz="0" w:space="0" w:color="auto"/>
        <w:left w:val="none" w:sz="0" w:space="0" w:color="auto"/>
        <w:bottom w:val="none" w:sz="0" w:space="0" w:color="auto"/>
        <w:right w:val="none" w:sz="0" w:space="0" w:color="auto"/>
      </w:divBdr>
    </w:div>
    <w:div w:id="905073921">
      <w:marLeft w:val="0"/>
      <w:marRight w:val="0"/>
      <w:marTop w:val="0"/>
      <w:marBottom w:val="0"/>
      <w:divBdr>
        <w:top w:val="none" w:sz="0" w:space="0" w:color="auto"/>
        <w:left w:val="none" w:sz="0" w:space="0" w:color="auto"/>
        <w:bottom w:val="none" w:sz="0" w:space="0" w:color="auto"/>
        <w:right w:val="none" w:sz="0" w:space="0" w:color="auto"/>
      </w:divBdr>
    </w:div>
    <w:div w:id="905073922">
      <w:marLeft w:val="0"/>
      <w:marRight w:val="0"/>
      <w:marTop w:val="0"/>
      <w:marBottom w:val="0"/>
      <w:divBdr>
        <w:top w:val="none" w:sz="0" w:space="0" w:color="auto"/>
        <w:left w:val="none" w:sz="0" w:space="0" w:color="auto"/>
        <w:bottom w:val="none" w:sz="0" w:space="0" w:color="auto"/>
        <w:right w:val="none" w:sz="0" w:space="0" w:color="auto"/>
      </w:divBdr>
    </w:div>
    <w:div w:id="905073923">
      <w:marLeft w:val="0"/>
      <w:marRight w:val="0"/>
      <w:marTop w:val="0"/>
      <w:marBottom w:val="0"/>
      <w:divBdr>
        <w:top w:val="none" w:sz="0" w:space="0" w:color="auto"/>
        <w:left w:val="none" w:sz="0" w:space="0" w:color="auto"/>
        <w:bottom w:val="none" w:sz="0" w:space="0" w:color="auto"/>
        <w:right w:val="none" w:sz="0" w:space="0" w:color="auto"/>
      </w:divBdr>
    </w:div>
    <w:div w:id="905073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4371</TotalTime>
  <Pages>7</Pages>
  <Words>2207</Words>
  <Characters>12584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алена</cp:lastModifiedBy>
  <cp:revision>106</cp:revision>
  <cp:lastPrinted>2017-08-15T08:27:00Z</cp:lastPrinted>
  <dcterms:created xsi:type="dcterms:W3CDTF">2012-11-09T02:10:00Z</dcterms:created>
  <dcterms:modified xsi:type="dcterms:W3CDTF">2017-08-15T08:29:00Z</dcterms:modified>
</cp:coreProperties>
</file>